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DA" w:rsidRPr="001E51E9" w:rsidRDefault="00147EDE" w:rsidP="000720A6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b/>
          <w:sz w:val="28"/>
          <w:szCs w:val="28"/>
        </w:rPr>
        <w:t>Об обращениях граждан</w:t>
      </w:r>
      <w:r w:rsidR="00BD4EDA" w:rsidRPr="001E51E9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</w:p>
    <w:p w:rsidR="00BD4EDA" w:rsidRPr="001E51E9" w:rsidRDefault="00BD4EDA" w:rsidP="000720A6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b/>
          <w:sz w:val="28"/>
          <w:szCs w:val="28"/>
        </w:rPr>
        <w:t xml:space="preserve">к Уполномоченному Омской области по правам человека  </w:t>
      </w:r>
    </w:p>
    <w:p w:rsidR="00BD4EDA" w:rsidRPr="001E51E9" w:rsidRDefault="007D04A0" w:rsidP="000720A6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76EA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BD4EDA" w:rsidRPr="001E51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41DE">
        <w:rPr>
          <w:rFonts w:ascii="Times New Roman" w:hAnsi="Times New Roman" w:cs="Times New Roman"/>
          <w:b/>
          <w:sz w:val="28"/>
          <w:szCs w:val="28"/>
        </w:rPr>
        <w:t>22</w:t>
      </w:r>
      <w:r w:rsidR="00BD4EDA" w:rsidRPr="001E51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4EDA" w:rsidRPr="001E51E9" w:rsidRDefault="00BD4EDA" w:rsidP="000720A6">
      <w:pPr>
        <w:pStyle w:val="a3"/>
        <w:spacing w:after="0" w:line="100" w:lineRule="atLeast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BD4EDA" w:rsidRPr="001E51E9" w:rsidRDefault="00A76EA7" w:rsidP="000720A6">
      <w:pPr>
        <w:pStyle w:val="a3"/>
        <w:tabs>
          <w:tab w:val="left" w:pos="1125"/>
          <w:tab w:val="center" w:pos="4677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>За 12 месяцев 2022 года к Уполномоченному Омской области по правам человека и в представитель</w:t>
      </w:r>
      <w:r w:rsidRPr="003410E8">
        <w:rPr>
          <w:rFonts w:ascii="Times New Roman" w:hAnsi="Times New Roman" w:cs="Times New Roman"/>
          <w:sz w:val="28"/>
          <w:szCs w:val="28"/>
        </w:rPr>
        <w:softHyphen/>
        <w:t>ства (общественные приемные) в муниципальных районах Ом</w:t>
      </w:r>
      <w:r w:rsidRPr="003410E8">
        <w:rPr>
          <w:rFonts w:ascii="Times New Roman" w:hAnsi="Times New Roman" w:cs="Times New Roman"/>
          <w:sz w:val="28"/>
          <w:szCs w:val="28"/>
        </w:rPr>
        <w:softHyphen/>
        <w:t xml:space="preserve">ской области поступило </w:t>
      </w:r>
      <w:r w:rsidRPr="00A76EA7">
        <w:rPr>
          <w:rFonts w:ascii="Times New Roman" w:hAnsi="Times New Roman" w:cs="Times New Roman"/>
          <w:sz w:val="28"/>
          <w:szCs w:val="28"/>
        </w:rPr>
        <w:t>1970</w:t>
      </w:r>
      <w:r w:rsidRPr="003410E8">
        <w:rPr>
          <w:rFonts w:ascii="Times New Roman" w:hAnsi="Times New Roman" w:cs="Times New Roman"/>
          <w:sz w:val="28"/>
          <w:szCs w:val="28"/>
        </w:rPr>
        <w:t xml:space="preserve"> обращений, что на 177 обращений больше, чем за 12 месяцев 2021 года (1793).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DA" w:rsidRPr="001E51E9">
        <w:rPr>
          <w:rFonts w:ascii="Times New Roman" w:hAnsi="Times New Roman" w:cs="Times New Roman"/>
          <w:sz w:val="28"/>
          <w:szCs w:val="28"/>
        </w:rPr>
        <w:t>Из них:</w:t>
      </w:r>
    </w:p>
    <w:p w:rsidR="007D04A0" w:rsidRPr="007D04A0" w:rsidRDefault="003B5511" w:rsidP="000720A6">
      <w:pPr>
        <w:pStyle w:val="a3"/>
        <w:tabs>
          <w:tab w:val="left" w:pos="1125"/>
          <w:tab w:val="center" w:pos="4677"/>
        </w:tabs>
        <w:spacing w:after="0" w:line="100" w:lineRule="atLeast"/>
        <w:ind w:left="-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936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устные обращения (</w:t>
      </w:r>
      <w:r w:rsidR="007641DE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>8%), в том числе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665EC4" w:rsidRPr="00665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641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жалоб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>%) поступил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по телефону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, из них 63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по прямой телефонной линии (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>%)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; 1</w:t>
      </w:r>
      <w:r>
        <w:rPr>
          <w:rFonts w:ascii="Times New Roman" w:eastAsiaTheme="minorEastAsia" w:hAnsi="Times New Roman" w:cs="Times New Roman"/>
          <w:sz w:val="28"/>
          <w:szCs w:val="28"/>
        </w:rPr>
        <w:t>53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%) – </w:t>
      </w:r>
      <w:r w:rsidR="000720A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на личном приеме, в том числе </w:t>
      </w:r>
      <w:r w:rsidR="005702CA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на выездном приеме 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5702CA">
        <w:rPr>
          <w:rFonts w:ascii="Times New Roman" w:eastAsiaTheme="minorEastAsia" w:hAnsi="Times New Roman" w:cs="Times New Roman"/>
          <w:sz w:val="28"/>
          <w:szCs w:val="28"/>
        </w:rPr>
        <w:t>35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>в местах принудительного содержания;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2CA">
        <w:rPr>
          <w:rFonts w:ascii="Times New Roman" w:eastAsiaTheme="minorEastAsia" w:hAnsi="Times New Roman" w:cs="Times New Roman"/>
          <w:sz w:val="28"/>
          <w:szCs w:val="28"/>
        </w:rPr>
        <w:t>138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приняты в общественных приемных Уполномоченного (</w:t>
      </w:r>
      <w:r w:rsidR="007641DE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%)</w:t>
      </w:r>
      <w:r w:rsidR="005702CA">
        <w:rPr>
          <w:rFonts w:ascii="Times New Roman" w:eastAsiaTheme="minorEastAsia" w:hAnsi="Times New Roman" w:cs="Times New Roman"/>
          <w:sz w:val="28"/>
          <w:szCs w:val="28"/>
        </w:rPr>
        <w:t>; 4 – публикации в средствах массовой информации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04A0" w:rsidRDefault="005702CA" w:rsidP="000720A6">
      <w:pPr>
        <w:pStyle w:val="a3"/>
        <w:tabs>
          <w:tab w:val="left" w:pos="1125"/>
          <w:tab w:val="center" w:pos="4677"/>
        </w:tabs>
        <w:spacing w:after="0" w:line="100" w:lineRule="atLeast"/>
        <w:ind w:left="-284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1034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– письменные обращения (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2%), из которых 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>462</w:t>
      </w:r>
      <w:r w:rsidR="00665E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EC4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поступили </w:t>
      </w:r>
      <w:r w:rsidR="000720A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D45198" w:rsidRPr="007D04A0">
        <w:rPr>
          <w:rFonts w:ascii="Times New Roman" w:eastAsiaTheme="minorEastAsia" w:hAnsi="Times New Roman" w:cs="Times New Roman"/>
          <w:sz w:val="28"/>
          <w:szCs w:val="28"/>
        </w:rPr>
        <w:t>по электронной почте, а также через интернет-приемную (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45198" w:rsidRPr="007D04A0">
        <w:rPr>
          <w:rFonts w:ascii="Times New Roman" w:eastAsiaTheme="minorEastAsia" w:hAnsi="Times New Roman" w:cs="Times New Roman"/>
          <w:sz w:val="28"/>
          <w:szCs w:val="28"/>
        </w:rPr>
        <w:t>%)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 xml:space="preserve">; 384 - </w:t>
      </w:r>
      <w:r w:rsidR="00D45198" w:rsidRPr="007D04A0">
        <w:rPr>
          <w:rFonts w:ascii="Times New Roman" w:eastAsiaTheme="minorEastAsia" w:hAnsi="Times New Roman" w:cs="Times New Roman"/>
          <w:sz w:val="28"/>
          <w:szCs w:val="28"/>
        </w:rPr>
        <w:t>по почте (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>19</w:t>
      </w:r>
      <w:r w:rsidR="00D45198" w:rsidRPr="007D04A0">
        <w:rPr>
          <w:rFonts w:ascii="Times New Roman" w:eastAsiaTheme="minorEastAsia" w:hAnsi="Times New Roman" w:cs="Times New Roman"/>
          <w:sz w:val="28"/>
          <w:szCs w:val="28"/>
        </w:rPr>
        <w:t>%)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D45198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45198">
        <w:rPr>
          <w:rFonts w:ascii="Times New Roman" w:eastAsiaTheme="minorEastAsia" w:hAnsi="Times New Roman" w:cs="Times New Roman"/>
          <w:sz w:val="28"/>
          <w:szCs w:val="28"/>
        </w:rPr>
        <w:t>188</w:t>
      </w:r>
      <w:r w:rsidR="007D04A0" w:rsidRPr="007D04A0">
        <w:rPr>
          <w:rFonts w:ascii="Times New Roman" w:eastAsiaTheme="minorEastAsia" w:hAnsi="Times New Roman" w:cs="Times New Roman"/>
          <w:sz w:val="28"/>
          <w:szCs w:val="28"/>
        </w:rPr>
        <w:t xml:space="preserve"> получены на личном приеме Уполномоченного и специалистов аппарата (10%).</w:t>
      </w:r>
    </w:p>
    <w:p w:rsidR="003F1BA8" w:rsidRDefault="007D04A0" w:rsidP="000720A6">
      <w:pPr>
        <w:pStyle w:val="a3"/>
        <w:tabs>
          <w:tab w:val="left" w:pos="1125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A0">
        <w:rPr>
          <w:rFonts w:ascii="Times New Roman" w:hAnsi="Times New Roman" w:cs="Times New Roman"/>
          <w:sz w:val="28"/>
          <w:szCs w:val="28"/>
        </w:rPr>
        <w:t xml:space="preserve">По сравнению с показателями </w:t>
      </w:r>
      <w:r w:rsidR="00D45198">
        <w:rPr>
          <w:rFonts w:ascii="Times New Roman" w:hAnsi="Times New Roman" w:cs="Times New Roman"/>
          <w:sz w:val="28"/>
          <w:szCs w:val="28"/>
        </w:rPr>
        <w:t>за 12</w:t>
      </w:r>
      <w:r w:rsidRPr="007D04A0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65EC4">
        <w:rPr>
          <w:rFonts w:ascii="Times New Roman" w:hAnsi="Times New Roman" w:cs="Times New Roman"/>
          <w:sz w:val="28"/>
          <w:szCs w:val="28"/>
        </w:rPr>
        <w:t>21</w:t>
      </w:r>
      <w:r w:rsidRPr="007D04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5198">
        <w:rPr>
          <w:rFonts w:ascii="Times New Roman" w:hAnsi="Times New Roman" w:cs="Times New Roman"/>
          <w:sz w:val="28"/>
          <w:szCs w:val="28"/>
        </w:rPr>
        <w:t>,</w:t>
      </w:r>
      <w:r w:rsidRPr="007D04A0">
        <w:rPr>
          <w:rFonts w:ascii="Times New Roman" w:hAnsi="Times New Roman" w:cs="Times New Roman"/>
          <w:sz w:val="28"/>
          <w:szCs w:val="28"/>
        </w:rPr>
        <w:t xml:space="preserve"> в текущем отчетном периоде </w:t>
      </w:r>
      <w:r w:rsidR="00871029">
        <w:rPr>
          <w:rFonts w:ascii="Times New Roman" w:hAnsi="Times New Roman" w:cs="Times New Roman"/>
          <w:sz w:val="28"/>
          <w:szCs w:val="28"/>
        </w:rPr>
        <w:t>увелич</w:t>
      </w:r>
      <w:r w:rsidRPr="007D04A0">
        <w:rPr>
          <w:rFonts w:ascii="Times New Roman" w:hAnsi="Times New Roman" w:cs="Times New Roman"/>
          <w:sz w:val="28"/>
          <w:szCs w:val="28"/>
        </w:rPr>
        <w:t xml:space="preserve">илось число как устных, так и письменных обращений – </w:t>
      </w:r>
      <w:r w:rsidR="000720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04A0">
        <w:rPr>
          <w:rFonts w:ascii="Times New Roman" w:hAnsi="Times New Roman" w:cs="Times New Roman"/>
          <w:sz w:val="28"/>
          <w:szCs w:val="28"/>
        </w:rPr>
        <w:t xml:space="preserve">за </w:t>
      </w:r>
      <w:r w:rsidR="00D45198">
        <w:rPr>
          <w:rFonts w:ascii="Times New Roman" w:hAnsi="Times New Roman" w:cs="Times New Roman"/>
          <w:sz w:val="28"/>
          <w:szCs w:val="28"/>
        </w:rPr>
        <w:t>12</w:t>
      </w:r>
      <w:r w:rsidRPr="007D04A0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71029">
        <w:rPr>
          <w:rFonts w:ascii="Times New Roman" w:hAnsi="Times New Roman" w:cs="Times New Roman"/>
          <w:sz w:val="28"/>
          <w:szCs w:val="28"/>
        </w:rPr>
        <w:t>21</w:t>
      </w:r>
      <w:r w:rsidRPr="007D04A0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45198">
        <w:rPr>
          <w:rFonts w:ascii="Times New Roman" w:hAnsi="Times New Roman" w:cs="Times New Roman"/>
          <w:sz w:val="28"/>
          <w:szCs w:val="28"/>
        </w:rPr>
        <w:t>916</w:t>
      </w:r>
      <w:r w:rsidRPr="007D04A0">
        <w:rPr>
          <w:rFonts w:ascii="Times New Roman" w:hAnsi="Times New Roman" w:cs="Times New Roman"/>
          <w:sz w:val="28"/>
          <w:szCs w:val="28"/>
        </w:rPr>
        <w:t xml:space="preserve"> устных и </w:t>
      </w:r>
      <w:r w:rsidR="00D45198">
        <w:rPr>
          <w:rFonts w:ascii="Times New Roman" w:hAnsi="Times New Roman" w:cs="Times New Roman"/>
          <w:sz w:val="28"/>
          <w:szCs w:val="28"/>
        </w:rPr>
        <w:t>877</w:t>
      </w:r>
      <w:r w:rsidRPr="007D04A0">
        <w:rPr>
          <w:rFonts w:ascii="Times New Roman" w:hAnsi="Times New Roman" w:cs="Times New Roman"/>
          <w:sz w:val="28"/>
          <w:szCs w:val="28"/>
        </w:rPr>
        <w:t xml:space="preserve"> письменных жалоб.</w:t>
      </w:r>
    </w:p>
    <w:p w:rsidR="00123417" w:rsidRPr="00123417" w:rsidRDefault="00123417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Большинство обратившихся граждан проживают на территории города Омска - </w:t>
      </w:r>
      <w:r w:rsidR="00D45198">
        <w:rPr>
          <w:rFonts w:ascii="Times New Roman" w:hAnsi="Times New Roman" w:cs="Times New Roman"/>
          <w:sz w:val="28"/>
          <w:szCs w:val="28"/>
        </w:rPr>
        <w:t>1343</w:t>
      </w:r>
      <w:r w:rsidRPr="0012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</w:t>
      </w:r>
      <w:r w:rsidR="00D45198">
        <w:rPr>
          <w:rFonts w:ascii="Times New Roman" w:hAnsi="Times New Roman" w:cs="Times New Roman"/>
          <w:sz w:val="28"/>
          <w:szCs w:val="28"/>
        </w:rPr>
        <w:t>ы</w:t>
      </w:r>
      <w:r w:rsidRPr="00123417">
        <w:rPr>
          <w:rFonts w:ascii="Times New Roman" w:hAnsi="Times New Roman" w:cs="Times New Roman"/>
          <w:sz w:val="28"/>
          <w:szCs w:val="28"/>
        </w:rPr>
        <w:t xml:space="preserve"> (</w:t>
      </w:r>
      <w:r w:rsidR="00D45198">
        <w:rPr>
          <w:rFonts w:ascii="Times New Roman" w:hAnsi="Times New Roman" w:cs="Times New Roman"/>
          <w:sz w:val="28"/>
          <w:szCs w:val="28"/>
        </w:rPr>
        <w:t>68</w:t>
      </w:r>
      <w:r w:rsidRPr="00123417">
        <w:rPr>
          <w:rFonts w:ascii="Times New Roman" w:hAnsi="Times New Roman" w:cs="Times New Roman"/>
          <w:sz w:val="28"/>
          <w:szCs w:val="28"/>
        </w:rPr>
        <w:t xml:space="preserve">%). В это число входят </w:t>
      </w:r>
      <w:r w:rsidR="00142456">
        <w:rPr>
          <w:rFonts w:ascii="Times New Roman" w:hAnsi="Times New Roman" w:cs="Times New Roman"/>
          <w:sz w:val="28"/>
          <w:szCs w:val="28"/>
        </w:rPr>
        <w:t>217</w:t>
      </w:r>
      <w:r w:rsidRPr="0012341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142456">
        <w:rPr>
          <w:rFonts w:ascii="Times New Roman" w:hAnsi="Times New Roman" w:cs="Times New Roman"/>
          <w:sz w:val="28"/>
          <w:szCs w:val="28"/>
        </w:rPr>
        <w:t>11</w:t>
      </w:r>
      <w:r w:rsidRPr="00123417">
        <w:rPr>
          <w:rFonts w:ascii="Times New Roman" w:hAnsi="Times New Roman" w:cs="Times New Roman"/>
          <w:sz w:val="28"/>
          <w:szCs w:val="28"/>
        </w:rPr>
        <w:t xml:space="preserve">%)   </w:t>
      </w:r>
      <w:r w:rsidR="000720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3417">
        <w:rPr>
          <w:rFonts w:ascii="Times New Roman" w:hAnsi="Times New Roman" w:cs="Times New Roman"/>
          <w:sz w:val="28"/>
          <w:szCs w:val="28"/>
        </w:rPr>
        <w:t>из исправительных учреждений, находящихся на территории города Омска.</w:t>
      </w:r>
    </w:p>
    <w:p w:rsidR="00123417" w:rsidRPr="00123417" w:rsidRDefault="00123417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="00142456">
        <w:rPr>
          <w:rFonts w:ascii="Times New Roman" w:hAnsi="Times New Roman" w:cs="Times New Roman"/>
          <w:sz w:val="28"/>
          <w:szCs w:val="28"/>
        </w:rPr>
        <w:t>425</w:t>
      </w:r>
      <w:r w:rsidRPr="00123417">
        <w:rPr>
          <w:rFonts w:ascii="Times New Roman" w:hAnsi="Times New Roman" w:cs="Times New Roman"/>
          <w:sz w:val="28"/>
          <w:szCs w:val="28"/>
        </w:rPr>
        <w:t xml:space="preserve"> заявления от граждан, проживающих на территории сельских муниципальных образований Омской области (2</w:t>
      </w:r>
      <w:r w:rsidR="00871029">
        <w:rPr>
          <w:rFonts w:ascii="Times New Roman" w:hAnsi="Times New Roman" w:cs="Times New Roman"/>
          <w:sz w:val="28"/>
          <w:szCs w:val="28"/>
        </w:rPr>
        <w:t>2</w:t>
      </w:r>
      <w:r w:rsidRPr="00123417">
        <w:rPr>
          <w:rFonts w:ascii="Times New Roman" w:hAnsi="Times New Roman" w:cs="Times New Roman"/>
          <w:sz w:val="28"/>
          <w:szCs w:val="28"/>
        </w:rPr>
        <w:t xml:space="preserve">%). </w:t>
      </w:r>
      <w:r w:rsidR="002657EE">
        <w:rPr>
          <w:rFonts w:ascii="Times New Roman" w:hAnsi="Times New Roman" w:cs="Times New Roman"/>
          <w:sz w:val="28"/>
          <w:szCs w:val="28"/>
        </w:rPr>
        <w:t xml:space="preserve">Эти обращения </w:t>
      </w:r>
      <w:r w:rsidR="002657EE" w:rsidRPr="003410E8">
        <w:rPr>
          <w:rStyle w:val="FontStyle15"/>
          <w:sz w:val="28"/>
          <w:szCs w:val="28"/>
        </w:rPr>
        <w:t>распределяются следующим образом:</w:t>
      </w:r>
    </w:p>
    <w:p w:rsidR="00142456" w:rsidRPr="003410E8" w:rsidRDefault="00142456" w:rsidP="000720A6">
      <w:pPr>
        <w:pStyle w:val="a3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Черлакский район –  86 обращений (4%);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Омский район –   54 обращения (3%);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Азовский Немецкий Национальный район – 44 обращения (2%);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Исилькульский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30 обращений (2%);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Тарский район – 21 обращение (1%);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Любинский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17 обращений (менее 1%);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Муромцевский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16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Седельниковский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14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Таврический район – 13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 </w:t>
      </w:r>
      <w:proofErr w:type="spellStart"/>
      <w:r w:rsidRPr="003410E8">
        <w:rPr>
          <w:rStyle w:val="FontStyle15"/>
          <w:sz w:val="28"/>
          <w:szCs w:val="28"/>
        </w:rPr>
        <w:t>Павлоградский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12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Москаленский</w:t>
      </w:r>
      <w:proofErr w:type="spellEnd"/>
      <w:r w:rsidRPr="003410E8">
        <w:rPr>
          <w:rStyle w:val="FontStyle15"/>
          <w:sz w:val="28"/>
          <w:szCs w:val="28"/>
        </w:rPr>
        <w:t xml:space="preserve"> и </w:t>
      </w:r>
      <w:proofErr w:type="spellStart"/>
      <w:r w:rsidRPr="003410E8">
        <w:rPr>
          <w:rStyle w:val="FontStyle15"/>
          <w:sz w:val="28"/>
          <w:szCs w:val="28"/>
        </w:rPr>
        <w:t>Называевский</w:t>
      </w:r>
      <w:proofErr w:type="spellEnd"/>
      <w:r w:rsidRPr="003410E8">
        <w:rPr>
          <w:rStyle w:val="FontStyle15"/>
          <w:sz w:val="28"/>
          <w:szCs w:val="28"/>
        </w:rPr>
        <w:t xml:space="preserve"> районы –  по 11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Кормиловский</w:t>
      </w:r>
      <w:proofErr w:type="spellEnd"/>
      <w:r w:rsidRPr="003410E8">
        <w:rPr>
          <w:rStyle w:val="FontStyle15"/>
          <w:sz w:val="28"/>
          <w:szCs w:val="28"/>
        </w:rPr>
        <w:t xml:space="preserve"> и </w:t>
      </w:r>
      <w:proofErr w:type="spellStart"/>
      <w:r w:rsidRPr="003410E8">
        <w:rPr>
          <w:rStyle w:val="FontStyle15"/>
          <w:sz w:val="28"/>
          <w:szCs w:val="28"/>
        </w:rPr>
        <w:t>Марьяновский</w:t>
      </w:r>
      <w:proofErr w:type="spellEnd"/>
      <w:r w:rsidRPr="003410E8">
        <w:rPr>
          <w:rStyle w:val="FontStyle15"/>
          <w:sz w:val="28"/>
          <w:szCs w:val="28"/>
        </w:rPr>
        <w:t xml:space="preserve"> районы – по 10 обращений;</w:t>
      </w:r>
    </w:p>
    <w:p w:rsidR="000720A6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Большереченский</w:t>
      </w:r>
      <w:proofErr w:type="spellEnd"/>
      <w:r w:rsidRPr="003410E8">
        <w:rPr>
          <w:rStyle w:val="FontStyle15"/>
          <w:sz w:val="28"/>
          <w:szCs w:val="28"/>
        </w:rPr>
        <w:t xml:space="preserve">, Горьковский, </w:t>
      </w:r>
      <w:proofErr w:type="spellStart"/>
      <w:r w:rsidRPr="003410E8">
        <w:rPr>
          <w:rStyle w:val="FontStyle15"/>
          <w:sz w:val="28"/>
          <w:szCs w:val="28"/>
        </w:rPr>
        <w:t>Калачинский</w:t>
      </w:r>
      <w:proofErr w:type="spellEnd"/>
      <w:r w:rsidRPr="003410E8">
        <w:rPr>
          <w:rStyle w:val="FontStyle15"/>
          <w:sz w:val="28"/>
          <w:szCs w:val="28"/>
        </w:rPr>
        <w:t xml:space="preserve"> и </w:t>
      </w:r>
      <w:proofErr w:type="spellStart"/>
      <w:r w:rsidRPr="003410E8">
        <w:rPr>
          <w:rStyle w:val="FontStyle15"/>
          <w:sz w:val="28"/>
          <w:szCs w:val="28"/>
        </w:rPr>
        <w:t>Шербакульский</w:t>
      </w:r>
      <w:proofErr w:type="spellEnd"/>
      <w:r w:rsidRPr="003410E8">
        <w:rPr>
          <w:rStyle w:val="FontStyle15"/>
          <w:sz w:val="28"/>
          <w:szCs w:val="28"/>
        </w:rPr>
        <w:t xml:space="preserve"> районы </w:t>
      </w:r>
      <w:r w:rsidR="000720A6">
        <w:rPr>
          <w:rStyle w:val="FontStyle15"/>
          <w:sz w:val="28"/>
          <w:szCs w:val="28"/>
        </w:rPr>
        <w:t xml:space="preserve">                   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– по 8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Крутинский</w:t>
      </w:r>
      <w:proofErr w:type="spellEnd"/>
      <w:r w:rsidRPr="003410E8">
        <w:rPr>
          <w:rStyle w:val="FontStyle15"/>
          <w:sz w:val="28"/>
          <w:szCs w:val="28"/>
        </w:rPr>
        <w:t xml:space="preserve"> и Полтавский районы – по 7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Большеуковский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6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>- Одесский район - 5 обращений;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Нижнеомский</w:t>
      </w:r>
      <w:proofErr w:type="spellEnd"/>
      <w:r w:rsidRPr="003410E8">
        <w:rPr>
          <w:rStyle w:val="FontStyle15"/>
          <w:sz w:val="28"/>
          <w:szCs w:val="28"/>
        </w:rPr>
        <w:t xml:space="preserve"> и </w:t>
      </w:r>
      <w:proofErr w:type="spellStart"/>
      <w:r w:rsidRPr="003410E8">
        <w:rPr>
          <w:rStyle w:val="FontStyle15"/>
          <w:sz w:val="28"/>
          <w:szCs w:val="28"/>
        </w:rPr>
        <w:t>Саргатский</w:t>
      </w:r>
      <w:proofErr w:type="spellEnd"/>
      <w:r w:rsidRPr="003410E8">
        <w:rPr>
          <w:rStyle w:val="FontStyle15"/>
          <w:sz w:val="28"/>
          <w:szCs w:val="28"/>
        </w:rPr>
        <w:t xml:space="preserve"> районы – по 4 обращения;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Усть-Ишимский</w:t>
      </w:r>
      <w:proofErr w:type="spellEnd"/>
      <w:r w:rsidRPr="003410E8">
        <w:rPr>
          <w:rStyle w:val="FontStyle15"/>
          <w:sz w:val="28"/>
          <w:szCs w:val="28"/>
        </w:rPr>
        <w:t xml:space="preserve"> район – 3 обращения;</w:t>
      </w:r>
    </w:p>
    <w:p w:rsidR="000720A6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lastRenderedPageBreak/>
        <w:t xml:space="preserve">- </w:t>
      </w:r>
      <w:proofErr w:type="spellStart"/>
      <w:r w:rsidRPr="003410E8">
        <w:rPr>
          <w:rStyle w:val="FontStyle15"/>
          <w:sz w:val="28"/>
          <w:szCs w:val="28"/>
        </w:rPr>
        <w:t>Нововаршавский</w:t>
      </w:r>
      <w:proofErr w:type="spellEnd"/>
      <w:r w:rsidRPr="003410E8">
        <w:rPr>
          <w:rStyle w:val="FontStyle15"/>
          <w:sz w:val="28"/>
          <w:szCs w:val="28"/>
        </w:rPr>
        <w:t xml:space="preserve">, </w:t>
      </w:r>
      <w:proofErr w:type="spellStart"/>
      <w:r w:rsidRPr="003410E8">
        <w:rPr>
          <w:rStyle w:val="FontStyle15"/>
          <w:sz w:val="28"/>
          <w:szCs w:val="28"/>
        </w:rPr>
        <w:t>Оконешниковский</w:t>
      </w:r>
      <w:proofErr w:type="spellEnd"/>
      <w:r w:rsidRPr="003410E8">
        <w:rPr>
          <w:rStyle w:val="FontStyle15"/>
          <w:sz w:val="28"/>
          <w:szCs w:val="28"/>
        </w:rPr>
        <w:t xml:space="preserve"> и Русско-Полянский районы –                         </w:t>
      </w:r>
      <w:r w:rsidR="000720A6">
        <w:rPr>
          <w:rStyle w:val="FontStyle15"/>
          <w:sz w:val="28"/>
          <w:szCs w:val="28"/>
        </w:rPr>
        <w:t xml:space="preserve">  </w:t>
      </w:r>
    </w:p>
    <w:p w:rsidR="00142456" w:rsidRPr="003410E8" w:rsidRDefault="000720A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="00142456" w:rsidRPr="003410E8">
        <w:rPr>
          <w:rStyle w:val="FontStyle15"/>
          <w:sz w:val="28"/>
          <w:szCs w:val="28"/>
        </w:rPr>
        <w:t>по 2 обращения;</w:t>
      </w:r>
    </w:p>
    <w:p w:rsidR="00142456" w:rsidRPr="003410E8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- </w:t>
      </w:r>
      <w:proofErr w:type="spellStart"/>
      <w:r w:rsidRPr="003410E8">
        <w:rPr>
          <w:rStyle w:val="FontStyle15"/>
          <w:sz w:val="28"/>
          <w:szCs w:val="28"/>
        </w:rPr>
        <w:t>Тевризский</w:t>
      </w:r>
      <w:proofErr w:type="spellEnd"/>
      <w:r w:rsidRPr="003410E8">
        <w:rPr>
          <w:rStyle w:val="FontStyle15"/>
          <w:sz w:val="28"/>
          <w:szCs w:val="28"/>
        </w:rPr>
        <w:t xml:space="preserve"> и </w:t>
      </w:r>
      <w:proofErr w:type="spellStart"/>
      <w:r w:rsidRPr="003410E8">
        <w:rPr>
          <w:rStyle w:val="FontStyle15"/>
          <w:sz w:val="28"/>
          <w:szCs w:val="28"/>
        </w:rPr>
        <w:t>Тюкалинский</w:t>
      </w:r>
      <w:proofErr w:type="spellEnd"/>
      <w:r w:rsidRPr="003410E8">
        <w:rPr>
          <w:rStyle w:val="FontStyle15"/>
          <w:sz w:val="28"/>
          <w:szCs w:val="28"/>
        </w:rPr>
        <w:t xml:space="preserve"> районы– по 1 обращению.</w:t>
      </w:r>
    </w:p>
    <w:p w:rsidR="00871029" w:rsidRPr="00871029" w:rsidRDefault="00142456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Из Знаменского и </w:t>
      </w:r>
      <w:proofErr w:type="spellStart"/>
      <w:r w:rsidRPr="003410E8">
        <w:rPr>
          <w:rStyle w:val="FontStyle15"/>
          <w:sz w:val="28"/>
          <w:szCs w:val="28"/>
        </w:rPr>
        <w:t>Колосовского</w:t>
      </w:r>
      <w:proofErr w:type="spellEnd"/>
      <w:r w:rsidRPr="003410E8">
        <w:rPr>
          <w:rStyle w:val="FontStyle15"/>
          <w:sz w:val="28"/>
          <w:szCs w:val="28"/>
        </w:rPr>
        <w:t xml:space="preserve"> районов Омской области обращений                                 не поступало.</w:t>
      </w:r>
    </w:p>
    <w:p w:rsidR="00123417" w:rsidRPr="00123417" w:rsidRDefault="00123417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 xml:space="preserve">В </w:t>
      </w:r>
      <w:r w:rsidR="002657EE">
        <w:rPr>
          <w:rFonts w:ascii="Times New Roman" w:hAnsi="Times New Roman" w:cs="Times New Roman"/>
          <w:sz w:val="28"/>
          <w:szCs w:val="28"/>
        </w:rPr>
        <w:t>124</w:t>
      </w:r>
      <w:r w:rsidRPr="00123417">
        <w:rPr>
          <w:rFonts w:ascii="Times New Roman" w:hAnsi="Times New Roman" w:cs="Times New Roman"/>
          <w:sz w:val="28"/>
          <w:szCs w:val="28"/>
        </w:rPr>
        <w:t xml:space="preserve"> обращениях (</w:t>
      </w:r>
      <w:r w:rsidR="002657EE">
        <w:rPr>
          <w:rFonts w:ascii="Times New Roman" w:hAnsi="Times New Roman" w:cs="Times New Roman"/>
          <w:sz w:val="28"/>
          <w:szCs w:val="28"/>
        </w:rPr>
        <w:t>6</w:t>
      </w:r>
      <w:r w:rsidRPr="00123417">
        <w:rPr>
          <w:rFonts w:ascii="Times New Roman" w:hAnsi="Times New Roman" w:cs="Times New Roman"/>
          <w:sz w:val="28"/>
          <w:szCs w:val="28"/>
        </w:rPr>
        <w:t xml:space="preserve">%) адрес заявителя не указан: заявители отказались его назвать либо не написали. </w:t>
      </w:r>
    </w:p>
    <w:p w:rsidR="00197BB2" w:rsidRDefault="002657EE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12</w:t>
      </w:r>
      <w:r w:rsidR="00123417" w:rsidRPr="00123417">
        <w:rPr>
          <w:rFonts w:ascii="Times New Roman" w:hAnsi="Times New Roman" w:cs="Times New Roman"/>
          <w:sz w:val="28"/>
          <w:szCs w:val="28"/>
        </w:rPr>
        <w:t>-ти месяцев 20</w:t>
      </w:r>
      <w:r w:rsidR="00197BB2">
        <w:rPr>
          <w:rFonts w:ascii="Times New Roman" w:hAnsi="Times New Roman" w:cs="Times New Roman"/>
          <w:sz w:val="28"/>
          <w:szCs w:val="28"/>
        </w:rPr>
        <w:t>22</w:t>
      </w:r>
      <w:r w:rsidR="00123417" w:rsidRPr="00123417">
        <w:rPr>
          <w:rFonts w:ascii="Times New Roman" w:hAnsi="Times New Roman" w:cs="Times New Roman"/>
          <w:sz w:val="28"/>
          <w:szCs w:val="28"/>
        </w:rPr>
        <w:t xml:space="preserve"> года к Уполномоченному поступило </w:t>
      </w:r>
      <w:r w:rsidR="00F20F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123417" w:rsidRPr="00123417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(4%) </w:t>
      </w:r>
      <w:r w:rsidR="00123417" w:rsidRPr="00123417">
        <w:rPr>
          <w:rFonts w:ascii="Times New Roman" w:hAnsi="Times New Roman" w:cs="Times New Roman"/>
          <w:sz w:val="28"/>
          <w:szCs w:val="28"/>
        </w:rPr>
        <w:t xml:space="preserve">из других регионов Российской Федерации </w:t>
      </w:r>
      <w:r w:rsidRPr="003410E8">
        <w:rPr>
          <w:rStyle w:val="FontStyle15"/>
          <w:sz w:val="28"/>
          <w:szCs w:val="28"/>
        </w:rPr>
        <w:t>(из Республик Башкортостан, Дагестан, Татарстан, Хакасия, Чеченской; Алтайского, Краснодарского, Красноярского и Пермского краев; Амурской, Кемеровской, Курганской, Новосибирской, Самарской, Свердловской, Томской, Тюменской, Читинской областей; Ханты-Мансийского и Ямало-Ненецкого автономных округов; городов федерального значения Москва и Санкт-Петербург)</w:t>
      </w:r>
      <w:r>
        <w:rPr>
          <w:rStyle w:val="FontStyle15"/>
          <w:sz w:val="28"/>
          <w:szCs w:val="28"/>
        </w:rPr>
        <w:t>,</w:t>
      </w:r>
      <w:r w:rsidR="00F20F60">
        <w:rPr>
          <w:rStyle w:val="FontStyle15"/>
          <w:sz w:val="28"/>
          <w:szCs w:val="28"/>
        </w:rPr>
        <w:t xml:space="preserve"> </w:t>
      </w:r>
      <w:r w:rsidR="00123417" w:rsidRPr="0012341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20F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7BB2">
        <w:rPr>
          <w:rFonts w:ascii="Times New Roman" w:hAnsi="Times New Roman" w:cs="Times New Roman"/>
          <w:sz w:val="28"/>
          <w:szCs w:val="28"/>
        </w:rPr>
        <w:t xml:space="preserve">1 </w:t>
      </w:r>
      <w:r w:rsidR="00123417" w:rsidRPr="00123417">
        <w:rPr>
          <w:rFonts w:ascii="Times New Roman" w:hAnsi="Times New Roman" w:cs="Times New Roman"/>
          <w:sz w:val="28"/>
          <w:szCs w:val="28"/>
        </w:rPr>
        <w:t>обращени</w:t>
      </w:r>
      <w:r w:rsidR="00197BB2">
        <w:rPr>
          <w:rFonts w:ascii="Times New Roman" w:hAnsi="Times New Roman" w:cs="Times New Roman"/>
          <w:sz w:val="28"/>
          <w:szCs w:val="28"/>
        </w:rPr>
        <w:t>е</w:t>
      </w:r>
      <w:r w:rsidR="00123417" w:rsidRPr="00123417">
        <w:rPr>
          <w:rFonts w:ascii="Times New Roman" w:hAnsi="Times New Roman" w:cs="Times New Roman"/>
          <w:sz w:val="28"/>
          <w:szCs w:val="28"/>
        </w:rPr>
        <w:t xml:space="preserve"> из Республики Казахстан. </w:t>
      </w:r>
    </w:p>
    <w:p w:rsidR="00BD4EDA" w:rsidRPr="001E51E9" w:rsidRDefault="00123417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17">
        <w:rPr>
          <w:rFonts w:ascii="Times New Roman" w:hAnsi="Times New Roman" w:cs="Times New Roman"/>
          <w:sz w:val="28"/>
          <w:szCs w:val="28"/>
        </w:rPr>
        <w:t>Все указанные обращения касались прав граждан, проживающих или временно находящихся на территории Омской области.</w:t>
      </w:r>
      <w:r w:rsidR="00BD4EDA" w:rsidRPr="001E51E9">
        <w:rPr>
          <w:rFonts w:ascii="Times New Roman" w:hAnsi="Times New Roman" w:cs="Times New Roman"/>
          <w:sz w:val="28"/>
          <w:szCs w:val="28"/>
        </w:rPr>
        <w:tab/>
      </w:r>
    </w:p>
    <w:p w:rsidR="00690A6C" w:rsidRPr="001E51E9" w:rsidRDefault="00690A6C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>По количеству заявителей обращения характеризуются следующим образом. Из общего числа:</w:t>
      </w:r>
    </w:p>
    <w:p w:rsidR="00690A6C" w:rsidRPr="001E51E9" w:rsidRDefault="00690A6C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 xml:space="preserve">- </w:t>
      </w:r>
      <w:r w:rsidR="00BD4EDA" w:rsidRPr="001E51E9">
        <w:rPr>
          <w:sz w:val="28"/>
          <w:szCs w:val="28"/>
        </w:rPr>
        <w:t xml:space="preserve"> </w:t>
      </w:r>
      <w:r w:rsidR="00123417" w:rsidRPr="00123417">
        <w:rPr>
          <w:sz w:val="28"/>
          <w:szCs w:val="28"/>
        </w:rPr>
        <w:t>1</w:t>
      </w:r>
      <w:r w:rsidR="00276721">
        <w:rPr>
          <w:sz w:val="28"/>
          <w:szCs w:val="28"/>
        </w:rPr>
        <w:t>95</w:t>
      </w:r>
      <w:r w:rsidR="00197BB2">
        <w:rPr>
          <w:sz w:val="28"/>
          <w:szCs w:val="28"/>
        </w:rPr>
        <w:t>1</w:t>
      </w:r>
      <w:r w:rsidR="00123417" w:rsidRPr="00123417">
        <w:rPr>
          <w:sz w:val="28"/>
          <w:szCs w:val="28"/>
        </w:rPr>
        <w:t xml:space="preserve"> (9</w:t>
      </w:r>
      <w:r w:rsidR="00197BB2">
        <w:rPr>
          <w:sz w:val="28"/>
          <w:szCs w:val="28"/>
        </w:rPr>
        <w:t>9</w:t>
      </w:r>
      <w:r w:rsidR="00123417" w:rsidRPr="00123417">
        <w:rPr>
          <w:sz w:val="28"/>
          <w:szCs w:val="28"/>
        </w:rPr>
        <w:t>%)</w:t>
      </w:r>
      <w:r w:rsidR="00123417">
        <w:rPr>
          <w:sz w:val="28"/>
          <w:szCs w:val="28"/>
        </w:rPr>
        <w:t xml:space="preserve"> -</w:t>
      </w:r>
      <w:r w:rsidRPr="001E51E9">
        <w:rPr>
          <w:sz w:val="28"/>
          <w:szCs w:val="28"/>
        </w:rPr>
        <w:t xml:space="preserve"> обращени</w:t>
      </w:r>
      <w:r w:rsidR="00123417">
        <w:rPr>
          <w:sz w:val="28"/>
          <w:szCs w:val="28"/>
        </w:rPr>
        <w:t>я</w:t>
      </w:r>
      <w:r w:rsidRPr="001E51E9">
        <w:rPr>
          <w:sz w:val="28"/>
          <w:szCs w:val="28"/>
        </w:rPr>
        <w:t xml:space="preserve"> </w:t>
      </w:r>
      <w:r w:rsidR="00BD4EDA" w:rsidRPr="001E51E9">
        <w:rPr>
          <w:sz w:val="28"/>
          <w:szCs w:val="28"/>
        </w:rPr>
        <w:t>индивидуального характера</w:t>
      </w:r>
      <w:r w:rsidRPr="001E51E9">
        <w:rPr>
          <w:sz w:val="28"/>
          <w:szCs w:val="28"/>
        </w:rPr>
        <w:t>,</w:t>
      </w:r>
    </w:p>
    <w:p w:rsidR="00690A6C" w:rsidRPr="001E51E9" w:rsidRDefault="00690A6C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 xml:space="preserve">- </w:t>
      </w:r>
      <w:r w:rsidR="00BD4EDA" w:rsidRPr="001E51E9">
        <w:rPr>
          <w:sz w:val="28"/>
          <w:szCs w:val="28"/>
        </w:rPr>
        <w:t xml:space="preserve"> </w:t>
      </w:r>
      <w:r w:rsidR="00197BB2">
        <w:rPr>
          <w:sz w:val="28"/>
          <w:szCs w:val="28"/>
        </w:rPr>
        <w:t>1</w:t>
      </w:r>
      <w:r w:rsidR="00276721">
        <w:rPr>
          <w:sz w:val="28"/>
          <w:szCs w:val="28"/>
        </w:rPr>
        <w:t>9</w:t>
      </w:r>
      <w:r w:rsidRPr="001E51E9">
        <w:rPr>
          <w:sz w:val="28"/>
          <w:szCs w:val="28"/>
        </w:rPr>
        <w:t xml:space="preserve"> (</w:t>
      </w:r>
      <w:r w:rsidR="00197BB2">
        <w:rPr>
          <w:sz w:val="28"/>
          <w:szCs w:val="28"/>
        </w:rPr>
        <w:t>1</w:t>
      </w:r>
      <w:r w:rsidRPr="001E51E9">
        <w:rPr>
          <w:sz w:val="28"/>
          <w:szCs w:val="28"/>
        </w:rPr>
        <w:t xml:space="preserve">%) </w:t>
      </w:r>
      <w:r w:rsidR="00123417">
        <w:rPr>
          <w:sz w:val="28"/>
          <w:szCs w:val="28"/>
        </w:rPr>
        <w:t xml:space="preserve">- </w:t>
      </w:r>
      <w:r w:rsidR="00BD4EDA" w:rsidRPr="001E51E9">
        <w:rPr>
          <w:sz w:val="28"/>
          <w:szCs w:val="28"/>
        </w:rPr>
        <w:t>коллективн</w:t>
      </w:r>
      <w:r w:rsidR="00123417">
        <w:rPr>
          <w:sz w:val="28"/>
          <w:szCs w:val="28"/>
        </w:rPr>
        <w:t>ые</w:t>
      </w:r>
      <w:r w:rsidR="00BD4EDA" w:rsidRPr="001E51E9">
        <w:rPr>
          <w:sz w:val="28"/>
          <w:szCs w:val="28"/>
        </w:rPr>
        <w:t xml:space="preserve"> обращени</w:t>
      </w:r>
      <w:r w:rsidR="00123417">
        <w:rPr>
          <w:sz w:val="28"/>
          <w:szCs w:val="28"/>
        </w:rPr>
        <w:t>я</w:t>
      </w:r>
      <w:r w:rsidRPr="001E51E9">
        <w:rPr>
          <w:sz w:val="28"/>
          <w:szCs w:val="28"/>
        </w:rPr>
        <w:t xml:space="preserve">. </w:t>
      </w:r>
      <w:r w:rsidR="00BD4EDA" w:rsidRPr="001E51E9">
        <w:rPr>
          <w:sz w:val="28"/>
          <w:szCs w:val="28"/>
        </w:rPr>
        <w:t xml:space="preserve"> </w:t>
      </w:r>
    </w:p>
    <w:p w:rsidR="00690A6C" w:rsidRPr="001E51E9" w:rsidRDefault="00690A6C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 xml:space="preserve">Общее число граждан, использовавших коллективную форму обращения, составило </w:t>
      </w:r>
      <w:r w:rsidR="00276721">
        <w:rPr>
          <w:sz w:val="28"/>
          <w:szCs w:val="28"/>
        </w:rPr>
        <w:t>311</w:t>
      </w:r>
      <w:r w:rsidRPr="001E51E9">
        <w:rPr>
          <w:sz w:val="28"/>
          <w:szCs w:val="28"/>
        </w:rPr>
        <w:t xml:space="preserve"> человек.  </w:t>
      </w:r>
    </w:p>
    <w:p w:rsidR="00BD4EDA" w:rsidRDefault="00F1412C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Анализ категорий граждан, обратившихся к Уполномоченному, показывает, что</w:t>
      </w:r>
      <w:r w:rsidR="00123417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76721">
        <w:rPr>
          <w:rFonts w:ascii="Times New Roman" w:hAnsi="Times New Roman" w:cs="Times New Roman"/>
          <w:sz w:val="28"/>
          <w:szCs w:val="28"/>
        </w:rPr>
        <w:t>годы</w:t>
      </w:r>
      <w:r w:rsidR="00123417">
        <w:rPr>
          <w:rFonts w:ascii="Times New Roman" w:hAnsi="Times New Roman" w:cs="Times New Roman"/>
          <w:sz w:val="28"/>
          <w:szCs w:val="28"/>
        </w:rPr>
        <w:t>,</w:t>
      </w:r>
      <w:r w:rsidRPr="001E51E9">
        <w:rPr>
          <w:rFonts w:ascii="Times New Roman" w:hAnsi="Times New Roman" w:cs="Times New Roman"/>
          <w:sz w:val="28"/>
          <w:szCs w:val="28"/>
        </w:rPr>
        <w:t xml:space="preserve"> значительную их часть</w:t>
      </w:r>
      <w:r w:rsidRPr="005E7327">
        <w:rPr>
          <w:rFonts w:ascii="Times New Roman" w:hAnsi="Times New Roman" w:cs="Times New Roman"/>
          <w:sz w:val="28"/>
          <w:szCs w:val="28"/>
        </w:rPr>
        <w:t xml:space="preserve"> </w:t>
      </w:r>
      <w:r w:rsidR="00276721" w:rsidRPr="005E7327">
        <w:rPr>
          <w:rFonts w:ascii="Times New Roman" w:hAnsi="Times New Roman" w:cs="Times New Roman"/>
          <w:sz w:val="28"/>
          <w:szCs w:val="28"/>
        </w:rPr>
        <w:t>составили представители социально слабо защищенных слоев населения.</w:t>
      </w:r>
    </w:p>
    <w:p w:rsidR="002D1DE1" w:rsidRPr="00E37D06" w:rsidRDefault="002D1DE1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06">
        <w:rPr>
          <w:rFonts w:ascii="Times New Roman" w:hAnsi="Times New Roman" w:cs="Times New Roman"/>
          <w:sz w:val="28"/>
          <w:szCs w:val="28"/>
        </w:rPr>
        <w:t>В частности, 26% всех жалоб поступило от граждан пенсионного возраста (32% в 2021 году).</w:t>
      </w:r>
    </w:p>
    <w:p w:rsidR="002D1DE1" w:rsidRPr="001E51E9" w:rsidRDefault="002D1DE1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>Доля жалоб от инвалидов и других категорий граждан, пользующихся льготами по различным основаниям (ветераны труда, ветераны военной службы и боевых действий, ветераны ВОВ и приравненные к ним лица, дети участников ВОВ) составила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E51E9">
        <w:rPr>
          <w:sz w:val="28"/>
          <w:szCs w:val="28"/>
        </w:rPr>
        <w:t>% (</w:t>
      </w:r>
      <w:r>
        <w:rPr>
          <w:sz w:val="28"/>
          <w:szCs w:val="28"/>
        </w:rPr>
        <w:t xml:space="preserve">по результатам </w:t>
      </w:r>
      <w:r w:rsidR="00744CB8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</w:t>
      </w:r>
      <w:r w:rsidRPr="001E51E9">
        <w:rPr>
          <w:sz w:val="28"/>
          <w:szCs w:val="28"/>
        </w:rPr>
        <w:t xml:space="preserve"> </w:t>
      </w:r>
      <w:r w:rsidR="00744CB8">
        <w:rPr>
          <w:sz w:val="28"/>
          <w:szCs w:val="28"/>
        </w:rPr>
        <w:t>2021</w:t>
      </w:r>
      <w:r w:rsidRPr="001E51E9">
        <w:rPr>
          <w:sz w:val="28"/>
          <w:szCs w:val="28"/>
        </w:rPr>
        <w:t xml:space="preserve">года – </w:t>
      </w:r>
      <w:r w:rsidR="00744CB8">
        <w:rPr>
          <w:sz w:val="28"/>
          <w:szCs w:val="28"/>
        </w:rPr>
        <w:t>9</w:t>
      </w:r>
      <w:r w:rsidRPr="001E51E9">
        <w:rPr>
          <w:sz w:val="28"/>
          <w:szCs w:val="28"/>
        </w:rPr>
        <w:t>%).</w:t>
      </w:r>
    </w:p>
    <w:p w:rsidR="002D1DE1" w:rsidRPr="001E51E9" w:rsidRDefault="002D1DE1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>Жалобы от работников различных отраслей составили</w:t>
      </w:r>
      <w:r>
        <w:rPr>
          <w:sz w:val="28"/>
          <w:szCs w:val="28"/>
        </w:rPr>
        <w:t xml:space="preserve"> </w:t>
      </w:r>
      <w:r w:rsidR="00744CB8">
        <w:rPr>
          <w:sz w:val="28"/>
          <w:szCs w:val="28"/>
        </w:rPr>
        <w:t>8</w:t>
      </w:r>
      <w:r w:rsidRPr="001E51E9">
        <w:rPr>
          <w:sz w:val="28"/>
          <w:szCs w:val="28"/>
        </w:rPr>
        <w:t>% от общего числа обращений</w:t>
      </w:r>
      <w:r>
        <w:rPr>
          <w:sz w:val="28"/>
          <w:szCs w:val="28"/>
        </w:rPr>
        <w:t>,</w:t>
      </w:r>
      <w:r w:rsidR="00744CB8">
        <w:rPr>
          <w:sz w:val="28"/>
          <w:szCs w:val="28"/>
        </w:rPr>
        <w:t xml:space="preserve"> (в 2021 году – 6%).</w:t>
      </w:r>
      <w:r w:rsidRPr="001E51E9">
        <w:rPr>
          <w:sz w:val="28"/>
          <w:szCs w:val="28"/>
        </w:rPr>
        <w:t xml:space="preserve"> Доля жалоб от </w:t>
      </w:r>
      <w:r>
        <w:rPr>
          <w:sz w:val="28"/>
          <w:szCs w:val="28"/>
        </w:rPr>
        <w:t>временно неработающих</w:t>
      </w:r>
      <w:r w:rsidRPr="001E51E9">
        <w:rPr>
          <w:sz w:val="28"/>
          <w:szCs w:val="28"/>
        </w:rPr>
        <w:t xml:space="preserve"> граждан составила </w:t>
      </w:r>
      <w:r>
        <w:rPr>
          <w:sz w:val="28"/>
          <w:szCs w:val="28"/>
        </w:rPr>
        <w:t>2</w:t>
      </w:r>
      <w:r w:rsidRPr="001E51E9">
        <w:rPr>
          <w:sz w:val="28"/>
          <w:szCs w:val="28"/>
        </w:rPr>
        <w:t>% (в 20</w:t>
      </w:r>
      <w:r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году </w:t>
      </w:r>
      <w:r>
        <w:rPr>
          <w:sz w:val="28"/>
          <w:szCs w:val="28"/>
        </w:rPr>
        <w:t>1</w:t>
      </w:r>
      <w:r w:rsidRPr="001E51E9">
        <w:rPr>
          <w:sz w:val="28"/>
          <w:szCs w:val="28"/>
        </w:rPr>
        <w:t>%).</w:t>
      </w:r>
    </w:p>
    <w:p w:rsidR="002D1DE1" w:rsidRPr="001E51E9" w:rsidRDefault="002D1DE1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 xml:space="preserve">Жалобы от родителей в интересах несовершеннолетних </w:t>
      </w:r>
      <w:proofErr w:type="gramStart"/>
      <w:r w:rsidRPr="001E51E9">
        <w:rPr>
          <w:sz w:val="28"/>
          <w:szCs w:val="28"/>
        </w:rPr>
        <w:t xml:space="preserve">детей, </w:t>
      </w:r>
      <w:r w:rsidR="00F20F60">
        <w:rPr>
          <w:sz w:val="28"/>
          <w:szCs w:val="28"/>
        </w:rPr>
        <w:t xml:space="preserve">  </w:t>
      </w:r>
      <w:proofErr w:type="gramEnd"/>
      <w:r w:rsidR="00F20F60">
        <w:rPr>
          <w:sz w:val="28"/>
          <w:szCs w:val="28"/>
        </w:rPr>
        <w:t xml:space="preserve">                       </w:t>
      </w:r>
      <w:r w:rsidRPr="001E51E9">
        <w:rPr>
          <w:sz w:val="28"/>
          <w:szCs w:val="28"/>
        </w:rPr>
        <w:t xml:space="preserve">детей-инвалидов, от многодетных, приемных и опекунских семей, детей-сирот </w:t>
      </w:r>
      <w:r w:rsidR="00F20F60">
        <w:rPr>
          <w:sz w:val="28"/>
          <w:szCs w:val="28"/>
        </w:rPr>
        <w:t xml:space="preserve">              </w:t>
      </w:r>
      <w:r w:rsidRPr="001E51E9">
        <w:rPr>
          <w:sz w:val="28"/>
          <w:szCs w:val="28"/>
        </w:rPr>
        <w:t xml:space="preserve">и детей, оставшихся без попечения родителей, составили </w:t>
      </w:r>
      <w:r w:rsidR="00744CB8">
        <w:rPr>
          <w:sz w:val="28"/>
          <w:szCs w:val="28"/>
        </w:rPr>
        <w:t>11</w:t>
      </w:r>
      <w:r w:rsidRPr="001E51E9">
        <w:rPr>
          <w:sz w:val="28"/>
          <w:szCs w:val="28"/>
        </w:rPr>
        <w:t>% от общего числа поступивших обращений (доля подобных жалоб в 20</w:t>
      </w:r>
      <w:r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году составила </w:t>
      </w:r>
      <w:r w:rsidR="00744CB8">
        <w:rPr>
          <w:sz w:val="28"/>
          <w:szCs w:val="28"/>
        </w:rPr>
        <w:t>10</w:t>
      </w:r>
      <w:r w:rsidRPr="001E51E9">
        <w:rPr>
          <w:sz w:val="28"/>
          <w:szCs w:val="28"/>
        </w:rPr>
        <w:t>%).</w:t>
      </w:r>
    </w:p>
    <w:p w:rsidR="002D1DE1" w:rsidRPr="001E51E9" w:rsidRDefault="002D1DE1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>Доля обращений от лиц, находящихся в местах принудительного содержания, - 1</w:t>
      </w:r>
      <w:r w:rsidR="00744CB8">
        <w:rPr>
          <w:sz w:val="28"/>
          <w:szCs w:val="28"/>
        </w:rPr>
        <w:t>3</w:t>
      </w:r>
      <w:r w:rsidRPr="001E51E9">
        <w:rPr>
          <w:sz w:val="28"/>
          <w:szCs w:val="28"/>
        </w:rPr>
        <w:t>% (показатель 20</w:t>
      </w:r>
      <w:r>
        <w:rPr>
          <w:sz w:val="28"/>
          <w:szCs w:val="28"/>
        </w:rPr>
        <w:t>21</w:t>
      </w:r>
      <w:r w:rsidRPr="001E51E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12</w:t>
      </w:r>
      <w:r w:rsidRPr="001E51E9">
        <w:rPr>
          <w:sz w:val="28"/>
          <w:szCs w:val="28"/>
        </w:rPr>
        <w:t>%).</w:t>
      </w:r>
    </w:p>
    <w:p w:rsidR="000C4C64" w:rsidRPr="003410E8" w:rsidRDefault="000C4C64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Принято 25 обращений от граждан других государств, проживающих </w:t>
      </w:r>
      <w:r w:rsidR="00F20F60">
        <w:rPr>
          <w:rStyle w:val="FontStyle15"/>
          <w:sz w:val="28"/>
          <w:szCs w:val="28"/>
        </w:rPr>
        <w:t xml:space="preserve">                     </w:t>
      </w:r>
      <w:r w:rsidRPr="003410E8">
        <w:rPr>
          <w:rStyle w:val="FontStyle15"/>
          <w:sz w:val="28"/>
          <w:szCs w:val="28"/>
        </w:rPr>
        <w:t xml:space="preserve">в </w:t>
      </w:r>
      <w:proofErr w:type="gramStart"/>
      <w:r w:rsidRPr="003410E8">
        <w:rPr>
          <w:rStyle w:val="FontStyle15"/>
          <w:sz w:val="28"/>
          <w:szCs w:val="28"/>
        </w:rPr>
        <w:t>Омске  и</w:t>
      </w:r>
      <w:proofErr w:type="gramEnd"/>
      <w:r w:rsidRPr="003410E8">
        <w:rPr>
          <w:rStyle w:val="FontStyle15"/>
          <w:sz w:val="28"/>
          <w:szCs w:val="28"/>
        </w:rPr>
        <w:t xml:space="preserve"> области (1%), и 7 обращений от лиц без гражданства. </w:t>
      </w:r>
    </w:p>
    <w:p w:rsidR="00C83F49" w:rsidRPr="001E51E9" w:rsidRDefault="000C4C64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3410E8">
        <w:rPr>
          <w:rStyle w:val="FontStyle15"/>
          <w:sz w:val="28"/>
          <w:szCs w:val="28"/>
        </w:rPr>
        <w:t xml:space="preserve">Кроме того, поступили обращения от граждан таких категорий, как члены семьи в интересах своего родственника -  342 обращения (в большинстве – </w:t>
      </w:r>
      <w:r w:rsidR="00F20F60">
        <w:rPr>
          <w:rStyle w:val="FontStyle15"/>
          <w:sz w:val="28"/>
          <w:szCs w:val="28"/>
        </w:rPr>
        <w:t xml:space="preserve">                   </w:t>
      </w:r>
      <w:r w:rsidRPr="003410E8">
        <w:rPr>
          <w:rStyle w:val="FontStyle15"/>
          <w:sz w:val="28"/>
          <w:szCs w:val="28"/>
        </w:rPr>
        <w:lastRenderedPageBreak/>
        <w:t xml:space="preserve">220 </w:t>
      </w:r>
      <w:r w:rsidRPr="00F20F60">
        <w:rPr>
          <w:rStyle w:val="FontStyle15"/>
          <w:b/>
          <w:sz w:val="28"/>
          <w:szCs w:val="28"/>
        </w:rPr>
        <w:t>-</w:t>
      </w:r>
      <w:r w:rsidRPr="003410E8">
        <w:rPr>
          <w:rStyle w:val="FontStyle15"/>
          <w:sz w:val="28"/>
          <w:szCs w:val="28"/>
        </w:rPr>
        <w:t xml:space="preserve"> в интересах граждан, призванных на военную службу в рамках частичной мобилизации), сторона по делу – 46 обращений, жильцы дома - 42 обращения, жители населенного пункта – 6 обращений, студент – 2 обращения, и другие. За отчетный период рассмотрено 451 </w:t>
      </w:r>
      <w:r w:rsidR="00FE56EC" w:rsidRPr="003410E8">
        <w:rPr>
          <w:rStyle w:val="FontStyle15"/>
          <w:sz w:val="28"/>
          <w:szCs w:val="28"/>
        </w:rPr>
        <w:t>обращение</w:t>
      </w:r>
      <w:r w:rsidR="00FE56EC" w:rsidRPr="003410E8">
        <w:rPr>
          <w:rStyle w:val="FontStyle15"/>
          <w:sz w:val="28"/>
          <w:szCs w:val="28"/>
        </w:rPr>
        <w:t xml:space="preserve"> </w:t>
      </w:r>
      <w:r w:rsidRPr="003410E8">
        <w:rPr>
          <w:rStyle w:val="FontStyle15"/>
          <w:sz w:val="28"/>
          <w:szCs w:val="28"/>
        </w:rPr>
        <w:t>подобного рода</w:t>
      </w:r>
      <w:r w:rsidR="00FE56EC">
        <w:rPr>
          <w:rStyle w:val="FontStyle15"/>
          <w:sz w:val="28"/>
          <w:szCs w:val="28"/>
        </w:rPr>
        <w:t xml:space="preserve"> </w:t>
      </w:r>
      <w:r w:rsidR="00FE56EC" w:rsidRPr="003410E8">
        <w:rPr>
          <w:rStyle w:val="FontStyle15"/>
          <w:sz w:val="28"/>
          <w:szCs w:val="28"/>
        </w:rPr>
        <w:t>(23%)</w:t>
      </w:r>
      <w:r w:rsidRPr="003410E8">
        <w:rPr>
          <w:rStyle w:val="FontStyle15"/>
          <w:sz w:val="28"/>
          <w:szCs w:val="28"/>
        </w:rPr>
        <w:t>.</w:t>
      </w:r>
    </w:p>
    <w:p w:rsidR="005D6DFC" w:rsidRDefault="005D6DFC" w:rsidP="000720A6">
      <w:pPr>
        <w:pStyle w:val="Style3"/>
        <w:widowControl/>
        <w:spacing w:line="240" w:lineRule="auto"/>
        <w:ind w:left="-284" w:firstLine="709"/>
        <w:rPr>
          <w:sz w:val="28"/>
          <w:szCs w:val="28"/>
        </w:rPr>
      </w:pPr>
      <w:r w:rsidRPr="001E51E9">
        <w:rPr>
          <w:sz w:val="28"/>
          <w:szCs w:val="28"/>
        </w:rPr>
        <w:t>По тематике обращения, поступившие к Уполномоченному, распределяются следующим образом.</w:t>
      </w:r>
    </w:p>
    <w:p w:rsidR="00FD45D3" w:rsidRDefault="005D6DFC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Вопросы социального обеспечения и социального страхования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20F6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56EC">
        <w:rPr>
          <w:rFonts w:ascii="Times New Roman" w:hAnsi="Times New Roman" w:cs="Times New Roman"/>
          <w:sz w:val="28"/>
          <w:szCs w:val="28"/>
        </w:rPr>
        <w:t>481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FE56EC">
        <w:rPr>
          <w:rFonts w:ascii="Times New Roman" w:hAnsi="Times New Roman" w:cs="Times New Roman"/>
          <w:sz w:val="28"/>
          <w:szCs w:val="28"/>
        </w:rPr>
        <w:t>а</w:t>
      </w:r>
      <w:r w:rsidR="00360ECC">
        <w:rPr>
          <w:rFonts w:ascii="Times New Roman" w:hAnsi="Times New Roman" w:cs="Times New Roman"/>
          <w:sz w:val="28"/>
          <w:szCs w:val="28"/>
        </w:rPr>
        <w:t xml:space="preserve"> (24%)</w:t>
      </w:r>
      <w:r w:rsidR="00084D41">
        <w:rPr>
          <w:rFonts w:ascii="Times New Roman" w:hAnsi="Times New Roman" w:cs="Times New Roman"/>
          <w:sz w:val="28"/>
          <w:szCs w:val="28"/>
        </w:rPr>
        <w:t xml:space="preserve">. В 2021 году </w:t>
      </w:r>
      <w:r w:rsidRPr="001E51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84D41">
        <w:rPr>
          <w:rFonts w:ascii="Times New Roman" w:hAnsi="Times New Roman" w:cs="Times New Roman"/>
          <w:sz w:val="28"/>
          <w:szCs w:val="28"/>
        </w:rPr>
        <w:t>442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E44D5A">
        <w:rPr>
          <w:rFonts w:ascii="Times New Roman" w:hAnsi="Times New Roman" w:cs="Times New Roman"/>
          <w:sz w:val="28"/>
          <w:szCs w:val="28"/>
        </w:rPr>
        <w:t>таки</w:t>
      </w:r>
      <w:r w:rsidRPr="001E51E9">
        <w:rPr>
          <w:rFonts w:ascii="Times New Roman" w:hAnsi="Times New Roman" w:cs="Times New Roman"/>
          <w:sz w:val="28"/>
          <w:szCs w:val="28"/>
        </w:rPr>
        <w:t>х жалоб</w:t>
      </w:r>
      <w:r w:rsidR="00084D41">
        <w:rPr>
          <w:rFonts w:ascii="Times New Roman" w:hAnsi="Times New Roman" w:cs="Times New Roman"/>
          <w:sz w:val="28"/>
          <w:szCs w:val="28"/>
        </w:rPr>
        <w:t>ы</w:t>
      </w:r>
      <w:r w:rsidR="00360ECC">
        <w:rPr>
          <w:rFonts w:ascii="Times New Roman" w:hAnsi="Times New Roman" w:cs="Times New Roman"/>
          <w:sz w:val="28"/>
          <w:szCs w:val="28"/>
        </w:rPr>
        <w:t xml:space="preserve"> (25%)</w:t>
      </w:r>
      <w:r w:rsidR="00084D41">
        <w:rPr>
          <w:rFonts w:ascii="Times New Roman" w:hAnsi="Times New Roman" w:cs="Times New Roman"/>
          <w:sz w:val="28"/>
          <w:szCs w:val="28"/>
        </w:rPr>
        <w:t xml:space="preserve">. </w:t>
      </w:r>
      <w:r w:rsidR="009E6AE0" w:rsidRPr="003410E8">
        <w:rPr>
          <w:rStyle w:val="FontStyle15"/>
          <w:sz w:val="28"/>
          <w:szCs w:val="28"/>
        </w:rPr>
        <w:t xml:space="preserve">Лидирующие позиции в данном блоке, как и в предыдущие годы, занимают </w:t>
      </w:r>
      <w:r w:rsidR="00CE132A">
        <w:rPr>
          <w:rStyle w:val="FontStyle15"/>
          <w:sz w:val="28"/>
          <w:szCs w:val="28"/>
        </w:rPr>
        <w:t>обращения</w:t>
      </w:r>
      <w:r w:rsidR="00360ECC">
        <w:rPr>
          <w:rStyle w:val="FontStyle15"/>
          <w:sz w:val="28"/>
          <w:szCs w:val="28"/>
        </w:rPr>
        <w:t xml:space="preserve"> </w:t>
      </w:r>
      <w:r w:rsidR="00F20F60">
        <w:rPr>
          <w:rStyle w:val="FontStyle15"/>
          <w:sz w:val="28"/>
          <w:szCs w:val="28"/>
        </w:rPr>
        <w:t xml:space="preserve">                       </w:t>
      </w:r>
      <w:r w:rsidR="00360ECC">
        <w:rPr>
          <w:rStyle w:val="FontStyle15"/>
          <w:sz w:val="28"/>
          <w:szCs w:val="28"/>
        </w:rPr>
        <w:t>по вопросам</w:t>
      </w:r>
      <w:r w:rsidR="009E6AE0" w:rsidRPr="003410E8">
        <w:rPr>
          <w:rStyle w:val="FontStyle15"/>
          <w:sz w:val="28"/>
          <w:szCs w:val="28"/>
        </w:rPr>
        <w:t xml:space="preserve"> пенсионн</w:t>
      </w:r>
      <w:r w:rsidR="00360ECC">
        <w:rPr>
          <w:rStyle w:val="FontStyle15"/>
          <w:sz w:val="28"/>
          <w:szCs w:val="28"/>
        </w:rPr>
        <w:t>ого</w:t>
      </w:r>
      <w:r w:rsidR="009E6AE0" w:rsidRPr="003410E8">
        <w:rPr>
          <w:rStyle w:val="FontStyle15"/>
          <w:sz w:val="28"/>
          <w:szCs w:val="28"/>
        </w:rPr>
        <w:t xml:space="preserve"> обеспечени</w:t>
      </w:r>
      <w:r w:rsidR="00360ECC">
        <w:rPr>
          <w:rStyle w:val="FontStyle15"/>
          <w:sz w:val="28"/>
          <w:szCs w:val="28"/>
        </w:rPr>
        <w:t>я</w:t>
      </w:r>
      <w:r w:rsidR="009E6AE0" w:rsidRPr="003410E8">
        <w:rPr>
          <w:rStyle w:val="FontStyle15"/>
          <w:sz w:val="28"/>
          <w:szCs w:val="28"/>
        </w:rPr>
        <w:t>,</w:t>
      </w:r>
      <w:r w:rsidR="00360ECC">
        <w:rPr>
          <w:rStyle w:val="FontStyle15"/>
          <w:sz w:val="28"/>
          <w:szCs w:val="28"/>
        </w:rPr>
        <w:t xml:space="preserve"> </w:t>
      </w:r>
      <w:r w:rsidR="009E6AE0" w:rsidRPr="003410E8">
        <w:rPr>
          <w:rStyle w:val="FontStyle15"/>
          <w:sz w:val="28"/>
          <w:szCs w:val="28"/>
        </w:rPr>
        <w:t>по сравнению с</w:t>
      </w:r>
      <w:r w:rsidR="00360ECC">
        <w:rPr>
          <w:rStyle w:val="FontStyle15"/>
          <w:sz w:val="28"/>
          <w:szCs w:val="28"/>
        </w:rPr>
        <w:t>о статистическими</w:t>
      </w:r>
      <w:r w:rsidR="009E6AE0" w:rsidRPr="003410E8">
        <w:rPr>
          <w:rStyle w:val="FontStyle15"/>
          <w:sz w:val="28"/>
          <w:szCs w:val="28"/>
        </w:rPr>
        <w:t xml:space="preserve"> данными за 2021 год, в </w:t>
      </w:r>
      <w:r w:rsidR="00360ECC">
        <w:rPr>
          <w:rStyle w:val="FontStyle15"/>
          <w:sz w:val="28"/>
          <w:szCs w:val="28"/>
        </w:rPr>
        <w:t>2022 году</w:t>
      </w:r>
      <w:r w:rsidR="009E6AE0" w:rsidRPr="003410E8">
        <w:rPr>
          <w:rStyle w:val="FontStyle15"/>
          <w:sz w:val="28"/>
          <w:szCs w:val="28"/>
        </w:rPr>
        <w:t xml:space="preserve"> число и доля таких жалоб возросли – 230 (12%) против 177 (10%).</w:t>
      </w:r>
      <w:r w:rsidR="00CE132A">
        <w:rPr>
          <w:rStyle w:val="FontStyle15"/>
          <w:sz w:val="28"/>
          <w:szCs w:val="28"/>
        </w:rPr>
        <w:t xml:space="preserve"> </w:t>
      </w:r>
      <w:r w:rsidR="00B96729">
        <w:rPr>
          <w:rStyle w:val="FontStyle15"/>
          <w:sz w:val="28"/>
          <w:szCs w:val="28"/>
        </w:rPr>
        <w:t>Увеличилось также число обращений по вопросам</w:t>
      </w:r>
      <w:r w:rsidR="009E6AE0" w:rsidRPr="003410E8">
        <w:rPr>
          <w:rStyle w:val="FontStyle15"/>
          <w:sz w:val="28"/>
          <w:szCs w:val="28"/>
        </w:rPr>
        <w:t xml:space="preserve"> оформления пособий, выплат, компенсаций</w:t>
      </w:r>
      <w:r w:rsidR="00B96729">
        <w:rPr>
          <w:rStyle w:val="FontStyle15"/>
          <w:sz w:val="28"/>
          <w:szCs w:val="28"/>
        </w:rPr>
        <w:t>, а также о п</w:t>
      </w:r>
      <w:r w:rsidR="009E6AE0" w:rsidRPr="003410E8">
        <w:rPr>
          <w:rStyle w:val="FontStyle15"/>
          <w:sz w:val="28"/>
          <w:szCs w:val="28"/>
        </w:rPr>
        <w:t>роблем</w:t>
      </w:r>
      <w:r w:rsidR="00B96729">
        <w:rPr>
          <w:rStyle w:val="FontStyle15"/>
          <w:sz w:val="28"/>
          <w:szCs w:val="28"/>
        </w:rPr>
        <w:t>ах</w:t>
      </w:r>
      <w:r w:rsidR="009E6AE0" w:rsidRPr="003410E8">
        <w:rPr>
          <w:rStyle w:val="FontStyle15"/>
          <w:sz w:val="28"/>
          <w:szCs w:val="28"/>
        </w:rPr>
        <w:t>, касающи</w:t>
      </w:r>
      <w:r w:rsidR="00CE132A">
        <w:rPr>
          <w:rStyle w:val="FontStyle15"/>
          <w:sz w:val="28"/>
          <w:szCs w:val="28"/>
        </w:rPr>
        <w:t>х</w:t>
      </w:r>
      <w:r w:rsidR="009E6AE0" w:rsidRPr="003410E8">
        <w:rPr>
          <w:rStyle w:val="FontStyle15"/>
          <w:sz w:val="28"/>
          <w:szCs w:val="28"/>
        </w:rPr>
        <w:t>ся прохождения</w:t>
      </w:r>
      <w:r w:rsidR="00B96729">
        <w:rPr>
          <w:rStyle w:val="FontStyle15"/>
          <w:sz w:val="28"/>
          <w:szCs w:val="28"/>
        </w:rPr>
        <w:t xml:space="preserve"> медико-социальной экспертизы. </w:t>
      </w:r>
      <w:r w:rsidR="009E6AE0" w:rsidRPr="003410E8">
        <w:rPr>
          <w:rStyle w:val="FontStyle15"/>
          <w:sz w:val="28"/>
          <w:szCs w:val="28"/>
        </w:rPr>
        <w:t xml:space="preserve"> </w:t>
      </w:r>
    </w:p>
    <w:p w:rsidR="00BF3F47" w:rsidRDefault="00BF3F47" w:rsidP="000720A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2022 году </w:t>
      </w:r>
      <w:r>
        <w:rPr>
          <w:rStyle w:val="FontStyle15"/>
          <w:sz w:val="28"/>
          <w:szCs w:val="28"/>
        </w:rPr>
        <w:t>значительн</w:t>
      </w:r>
      <w:r>
        <w:rPr>
          <w:rStyle w:val="FontStyle15"/>
          <w:sz w:val="28"/>
          <w:szCs w:val="28"/>
        </w:rPr>
        <w:t>о возросло количество</w:t>
      </w:r>
      <w:r>
        <w:rPr>
          <w:rStyle w:val="FontStyle15"/>
          <w:sz w:val="28"/>
          <w:szCs w:val="28"/>
        </w:rPr>
        <w:t xml:space="preserve"> обращений по вопросам реализации гражданами воинской обязанности. </w:t>
      </w:r>
      <w:r w:rsidR="0098173E" w:rsidRPr="000A24A9">
        <w:rPr>
          <w:rStyle w:val="FontStyle15"/>
          <w:sz w:val="27"/>
          <w:szCs w:val="27"/>
        </w:rPr>
        <w:t xml:space="preserve">Данное обстоятельство, безусловно, связано с объявлением 21.09.2022 частичной мобилизации </w:t>
      </w:r>
      <w:r w:rsidR="00F20F60">
        <w:rPr>
          <w:rStyle w:val="FontStyle15"/>
          <w:sz w:val="27"/>
          <w:szCs w:val="27"/>
        </w:rPr>
        <w:t xml:space="preserve">                                   </w:t>
      </w:r>
      <w:r w:rsidR="0098173E" w:rsidRPr="000A24A9">
        <w:rPr>
          <w:rStyle w:val="FontStyle15"/>
          <w:sz w:val="27"/>
          <w:szCs w:val="27"/>
        </w:rPr>
        <w:t>на территории Р</w:t>
      </w:r>
      <w:r w:rsidR="0098173E">
        <w:rPr>
          <w:rStyle w:val="FontStyle15"/>
          <w:sz w:val="27"/>
          <w:szCs w:val="27"/>
        </w:rPr>
        <w:t>оссии</w:t>
      </w:r>
      <w:r w:rsidR="0098173E" w:rsidRPr="000A24A9">
        <w:rPr>
          <w:rStyle w:val="FontStyle15"/>
          <w:sz w:val="27"/>
          <w:szCs w:val="27"/>
        </w:rPr>
        <w:t xml:space="preserve">, и, как следствие, появлением вопросов о порядке </w:t>
      </w:r>
      <w:r w:rsidR="00F20F60">
        <w:rPr>
          <w:rStyle w:val="FontStyle15"/>
          <w:sz w:val="27"/>
          <w:szCs w:val="27"/>
        </w:rPr>
        <w:t xml:space="preserve">                                  </w:t>
      </w:r>
      <w:r w:rsidR="0098173E" w:rsidRPr="000A24A9">
        <w:rPr>
          <w:rStyle w:val="FontStyle15"/>
          <w:sz w:val="27"/>
          <w:szCs w:val="27"/>
        </w:rPr>
        <w:t>ее проведения, решении возникающих задач.</w:t>
      </w:r>
      <w:r w:rsidR="0098173E">
        <w:rPr>
          <w:rStyle w:val="FontStyle15"/>
          <w:sz w:val="27"/>
          <w:szCs w:val="27"/>
        </w:rPr>
        <w:t xml:space="preserve"> </w:t>
      </w:r>
      <w:r>
        <w:rPr>
          <w:rStyle w:val="FontStyle15"/>
          <w:sz w:val="28"/>
          <w:szCs w:val="28"/>
        </w:rPr>
        <w:t>В 2022 году поступило 369 заявлений по данной тематике, и они составили 19% от общего числа обращений</w:t>
      </w:r>
      <w:r>
        <w:rPr>
          <w:rStyle w:val="FontStyle15"/>
          <w:sz w:val="28"/>
          <w:szCs w:val="28"/>
        </w:rPr>
        <w:t xml:space="preserve"> </w:t>
      </w:r>
      <w:r w:rsidR="00F20F60">
        <w:rPr>
          <w:rStyle w:val="FontStyle15"/>
          <w:sz w:val="28"/>
          <w:szCs w:val="28"/>
        </w:rPr>
        <w:t xml:space="preserve">                            </w:t>
      </w:r>
      <w:proofErr w:type="gramStart"/>
      <w:r w:rsidR="00F20F60">
        <w:rPr>
          <w:rStyle w:val="FontStyle15"/>
          <w:sz w:val="28"/>
          <w:szCs w:val="28"/>
        </w:rPr>
        <w:t xml:space="preserve">   </w:t>
      </w:r>
      <w:r>
        <w:rPr>
          <w:rStyle w:val="FontStyle15"/>
          <w:sz w:val="28"/>
          <w:szCs w:val="28"/>
        </w:rPr>
        <w:t>(</w:t>
      </w:r>
      <w:proofErr w:type="gramEnd"/>
      <w:r>
        <w:rPr>
          <w:rStyle w:val="FontStyle15"/>
          <w:sz w:val="28"/>
          <w:szCs w:val="28"/>
        </w:rPr>
        <w:t>в 2021 году таких обращений было всего 10</w:t>
      </w:r>
      <w:r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 xml:space="preserve">. </w:t>
      </w:r>
    </w:p>
    <w:p w:rsidR="0096178F" w:rsidRDefault="0095267E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45D3">
        <w:rPr>
          <w:rFonts w:ascii="Times New Roman" w:hAnsi="Times New Roman" w:cs="Times New Roman"/>
          <w:sz w:val="28"/>
          <w:szCs w:val="28"/>
        </w:rPr>
        <w:t>87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45D3">
        <w:rPr>
          <w:rFonts w:ascii="Times New Roman" w:hAnsi="Times New Roman" w:cs="Times New Roman"/>
          <w:sz w:val="28"/>
          <w:szCs w:val="28"/>
        </w:rPr>
        <w:t>й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A678B">
        <w:rPr>
          <w:rFonts w:ascii="Times New Roman" w:hAnsi="Times New Roman" w:cs="Times New Roman"/>
          <w:sz w:val="28"/>
          <w:szCs w:val="28"/>
        </w:rPr>
        <w:t>1</w:t>
      </w:r>
      <w:r w:rsidR="00FD45D3">
        <w:rPr>
          <w:rFonts w:ascii="Times New Roman" w:hAnsi="Times New Roman" w:cs="Times New Roman"/>
          <w:sz w:val="28"/>
          <w:szCs w:val="28"/>
        </w:rPr>
        <w:t>5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% от общего числа, формируют блок жалоб и заявлений в сфере уголовного права и исполнения наказаний. Число </w:t>
      </w:r>
      <w:r w:rsidR="00F20F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678B">
        <w:rPr>
          <w:rFonts w:ascii="Times New Roman" w:hAnsi="Times New Roman" w:cs="Times New Roman"/>
          <w:sz w:val="28"/>
          <w:szCs w:val="28"/>
        </w:rPr>
        <w:t xml:space="preserve">и доля 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обращений данной категории в </w:t>
      </w:r>
      <w:r w:rsidR="00772D0E">
        <w:rPr>
          <w:rFonts w:ascii="Times New Roman" w:hAnsi="Times New Roman" w:cs="Times New Roman"/>
          <w:sz w:val="28"/>
          <w:szCs w:val="28"/>
        </w:rPr>
        <w:t>2022</w:t>
      </w:r>
      <w:r w:rsidR="00C32166">
        <w:rPr>
          <w:rFonts w:ascii="Times New Roman" w:hAnsi="Times New Roman" w:cs="Times New Roman"/>
          <w:sz w:val="28"/>
          <w:szCs w:val="28"/>
        </w:rPr>
        <w:t xml:space="preserve"> </w:t>
      </w:r>
      <w:r w:rsidR="0096178F" w:rsidRPr="001E51E9">
        <w:rPr>
          <w:rFonts w:ascii="Times New Roman" w:hAnsi="Times New Roman" w:cs="Times New Roman"/>
          <w:sz w:val="28"/>
          <w:szCs w:val="28"/>
        </w:rPr>
        <w:t>году</w:t>
      </w:r>
      <w:r w:rsidR="00772D0E">
        <w:rPr>
          <w:rFonts w:ascii="Times New Roman" w:hAnsi="Times New Roman" w:cs="Times New Roman"/>
          <w:sz w:val="28"/>
          <w:szCs w:val="28"/>
        </w:rPr>
        <w:t>,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C32166">
        <w:rPr>
          <w:rFonts w:ascii="Times New Roman" w:hAnsi="Times New Roman" w:cs="Times New Roman"/>
          <w:sz w:val="28"/>
          <w:szCs w:val="28"/>
        </w:rPr>
        <w:t xml:space="preserve">по сравнению с показателем </w:t>
      </w:r>
      <w:r w:rsidR="00772D0E">
        <w:rPr>
          <w:rFonts w:ascii="Times New Roman" w:hAnsi="Times New Roman" w:cs="Times New Roman"/>
          <w:sz w:val="28"/>
          <w:szCs w:val="28"/>
        </w:rPr>
        <w:t>2021</w:t>
      </w:r>
      <w:r w:rsidR="00C321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2D0E">
        <w:rPr>
          <w:rFonts w:ascii="Times New Roman" w:hAnsi="Times New Roman" w:cs="Times New Roman"/>
          <w:sz w:val="28"/>
          <w:szCs w:val="28"/>
        </w:rPr>
        <w:t>,</w:t>
      </w:r>
      <w:r w:rsidR="00C32166">
        <w:rPr>
          <w:rFonts w:ascii="Times New Roman" w:hAnsi="Times New Roman" w:cs="Times New Roman"/>
          <w:sz w:val="28"/>
          <w:szCs w:val="28"/>
        </w:rPr>
        <w:t xml:space="preserve"> выросл</w:t>
      </w:r>
      <w:r w:rsidR="00EA678B">
        <w:rPr>
          <w:rFonts w:ascii="Times New Roman" w:hAnsi="Times New Roman" w:cs="Times New Roman"/>
          <w:sz w:val="28"/>
          <w:szCs w:val="28"/>
        </w:rPr>
        <w:t xml:space="preserve">и – за </w:t>
      </w:r>
      <w:r w:rsidR="00772D0E">
        <w:rPr>
          <w:rStyle w:val="FontStyle15"/>
          <w:sz w:val="27"/>
          <w:szCs w:val="27"/>
        </w:rPr>
        <w:t>12</w:t>
      </w:r>
      <w:r w:rsidR="00EA678B" w:rsidRPr="000A24A9">
        <w:rPr>
          <w:rStyle w:val="FontStyle15"/>
          <w:sz w:val="27"/>
          <w:szCs w:val="27"/>
        </w:rPr>
        <w:t xml:space="preserve"> месяцев 2021 года </w:t>
      </w:r>
      <w:r w:rsidR="00EA678B">
        <w:rPr>
          <w:rStyle w:val="FontStyle15"/>
          <w:sz w:val="27"/>
          <w:szCs w:val="27"/>
        </w:rPr>
        <w:t>поступило</w:t>
      </w:r>
      <w:r w:rsidR="00EA678B" w:rsidRPr="000A24A9">
        <w:rPr>
          <w:rStyle w:val="FontStyle15"/>
          <w:sz w:val="27"/>
          <w:szCs w:val="27"/>
        </w:rPr>
        <w:t xml:space="preserve"> </w:t>
      </w:r>
      <w:r w:rsidR="00772D0E">
        <w:rPr>
          <w:rStyle w:val="FontStyle15"/>
          <w:sz w:val="27"/>
          <w:szCs w:val="27"/>
        </w:rPr>
        <w:t>230</w:t>
      </w:r>
      <w:r w:rsidR="00EA678B" w:rsidRPr="000A24A9">
        <w:rPr>
          <w:rStyle w:val="FontStyle15"/>
          <w:sz w:val="27"/>
          <w:szCs w:val="27"/>
        </w:rPr>
        <w:t xml:space="preserve"> </w:t>
      </w:r>
      <w:r w:rsidR="00EA678B">
        <w:rPr>
          <w:rStyle w:val="FontStyle15"/>
          <w:sz w:val="27"/>
          <w:szCs w:val="27"/>
        </w:rPr>
        <w:t xml:space="preserve">таких </w:t>
      </w:r>
      <w:r w:rsidR="00EA678B" w:rsidRPr="000A24A9">
        <w:rPr>
          <w:rStyle w:val="FontStyle15"/>
          <w:sz w:val="27"/>
          <w:szCs w:val="27"/>
        </w:rPr>
        <w:t>жалоб</w:t>
      </w:r>
      <w:r w:rsidR="00EA678B">
        <w:rPr>
          <w:rStyle w:val="FontStyle15"/>
          <w:sz w:val="27"/>
          <w:szCs w:val="27"/>
        </w:rPr>
        <w:t xml:space="preserve"> (</w:t>
      </w:r>
      <w:r w:rsidR="00EA678B" w:rsidRPr="000A24A9">
        <w:rPr>
          <w:rStyle w:val="FontStyle15"/>
          <w:sz w:val="27"/>
          <w:szCs w:val="27"/>
        </w:rPr>
        <w:t>1</w:t>
      </w:r>
      <w:r w:rsidR="00772D0E">
        <w:rPr>
          <w:rStyle w:val="FontStyle15"/>
          <w:sz w:val="27"/>
          <w:szCs w:val="27"/>
        </w:rPr>
        <w:t>3</w:t>
      </w:r>
      <w:r w:rsidR="00EA678B" w:rsidRPr="000A24A9">
        <w:rPr>
          <w:rStyle w:val="FontStyle15"/>
          <w:sz w:val="27"/>
          <w:szCs w:val="27"/>
        </w:rPr>
        <w:t>%)</w:t>
      </w:r>
      <w:r w:rsidR="00EA678B">
        <w:rPr>
          <w:rFonts w:ascii="Times New Roman" w:hAnsi="Times New Roman" w:cs="Times New Roman"/>
          <w:sz w:val="28"/>
          <w:szCs w:val="28"/>
        </w:rPr>
        <w:t>.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 Существенно увеличилось число жалоб на действия (бездействие) органов внутренних дел</w:t>
      </w:r>
      <w:r w:rsidR="00772D0E">
        <w:rPr>
          <w:rFonts w:ascii="Times New Roman" w:hAnsi="Times New Roman" w:cs="Times New Roman"/>
          <w:sz w:val="28"/>
          <w:szCs w:val="28"/>
        </w:rPr>
        <w:t>,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 на нарушения, допущенные </w:t>
      </w:r>
      <w:r>
        <w:rPr>
          <w:rFonts w:ascii="Times New Roman" w:hAnsi="Times New Roman" w:cs="Times New Roman"/>
          <w:sz w:val="28"/>
          <w:szCs w:val="28"/>
        </w:rPr>
        <w:t xml:space="preserve">в исправительных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772D0E">
        <w:rPr>
          <w:rFonts w:ascii="Times New Roman" w:hAnsi="Times New Roman" w:cs="Times New Roman"/>
          <w:sz w:val="28"/>
          <w:szCs w:val="28"/>
        </w:rPr>
        <w:t xml:space="preserve">, </w:t>
      </w:r>
      <w:r w:rsidR="00F20F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0F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2D0E">
        <w:rPr>
          <w:rFonts w:ascii="Times New Roman" w:hAnsi="Times New Roman" w:cs="Times New Roman"/>
          <w:sz w:val="28"/>
          <w:szCs w:val="28"/>
        </w:rPr>
        <w:t>и обращений, в которых заявители оспаривали законность и обоснованность судебных постановлений</w:t>
      </w:r>
      <w:r w:rsidR="0096178F" w:rsidRPr="001E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27" w:rsidRPr="001E51E9" w:rsidRDefault="00345727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категории «Жилищные вопросы» поступило </w:t>
      </w:r>
      <w:r w:rsidR="00D76583">
        <w:rPr>
          <w:rFonts w:ascii="Times New Roman" w:hAnsi="Times New Roman" w:cs="Times New Roman"/>
          <w:sz w:val="28"/>
          <w:szCs w:val="28"/>
        </w:rPr>
        <w:t>226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F20F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0F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51E9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583">
        <w:rPr>
          <w:rFonts w:ascii="Times New Roman" w:hAnsi="Times New Roman" w:cs="Times New Roman"/>
          <w:sz w:val="28"/>
          <w:szCs w:val="28"/>
        </w:rPr>
        <w:t>1</w:t>
      </w:r>
      <w:r w:rsidRPr="001E51E9">
        <w:rPr>
          <w:rFonts w:ascii="Times New Roman" w:hAnsi="Times New Roman" w:cs="Times New Roman"/>
          <w:sz w:val="28"/>
          <w:szCs w:val="28"/>
        </w:rPr>
        <w:t xml:space="preserve">% от общего числа. Количество обращений данной тематики </w:t>
      </w:r>
      <w:r w:rsidR="00F20F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51E9">
        <w:rPr>
          <w:rFonts w:ascii="Times New Roman" w:hAnsi="Times New Roman" w:cs="Times New Roman"/>
          <w:sz w:val="28"/>
          <w:szCs w:val="28"/>
        </w:rPr>
        <w:t>по сравнению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Pr="001E51E9">
        <w:rPr>
          <w:rFonts w:ascii="Times New Roman" w:hAnsi="Times New Roman" w:cs="Times New Roman"/>
          <w:sz w:val="28"/>
          <w:szCs w:val="28"/>
        </w:rPr>
        <w:t xml:space="preserve">илось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65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D76583">
        <w:rPr>
          <w:rFonts w:ascii="Times New Roman" w:hAnsi="Times New Roman" w:cs="Times New Roman"/>
          <w:sz w:val="28"/>
          <w:szCs w:val="28"/>
        </w:rPr>
        <w:t>2021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года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D76583">
        <w:rPr>
          <w:rFonts w:ascii="Times New Roman" w:hAnsi="Times New Roman" w:cs="Times New Roman"/>
          <w:sz w:val="28"/>
          <w:szCs w:val="28"/>
        </w:rPr>
        <w:t>289</w:t>
      </w:r>
      <w:r w:rsidRPr="001E51E9">
        <w:rPr>
          <w:rFonts w:ascii="Times New Roman" w:hAnsi="Times New Roman" w:cs="Times New Roman"/>
          <w:sz w:val="28"/>
          <w:szCs w:val="28"/>
        </w:rPr>
        <w:t xml:space="preserve"> подобны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 (1</w:t>
      </w:r>
      <w:r w:rsidR="00D76583">
        <w:rPr>
          <w:rFonts w:ascii="Times New Roman" w:hAnsi="Times New Roman" w:cs="Times New Roman"/>
          <w:sz w:val="28"/>
          <w:szCs w:val="28"/>
        </w:rPr>
        <w:t>7</w:t>
      </w:r>
      <w:r w:rsidRPr="001E51E9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51E9">
        <w:rPr>
          <w:rFonts w:ascii="Times New Roman" w:hAnsi="Times New Roman" w:cs="Times New Roman"/>
          <w:sz w:val="28"/>
          <w:szCs w:val="28"/>
        </w:rPr>
        <w:t xml:space="preserve">идируют обращения по </w:t>
      </w:r>
      <w:r w:rsidR="00210A1F">
        <w:rPr>
          <w:rFonts w:ascii="Times New Roman" w:hAnsi="Times New Roman" w:cs="Times New Roman"/>
          <w:sz w:val="28"/>
          <w:szCs w:val="28"/>
        </w:rPr>
        <w:t xml:space="preserve">вопросам предоставления </w:t>
      </w:r>
      <w:r w:rsidRPr="000A24A9">
        <w:rPr>
          <w:rStyle w:val="FontStyle15"/>
          <w:sz w:val="27"/>
          <w:szCs w:val="27"/>
        </w:rPr>
        <w:t>жилищно-коммунальны</w:t>
      </w:r>
      <w:r w:rsidR="00210A1F">
        <w:rPr>
          <w:rStyle w:val="FontStyle15"/>
          <w:sz w:val="27"/>
          <w:szCs w:val="27"/>
        </w:rPr>
        <w:t xml:space="preserve">х услуг, установления тарифов и льгот; жалобы </w:t>
      </w:r>
      <w:r w:rsidR="00F20F60">
        <w:rPr>
          <w:rStyle w:val="FontStyle15"/>
          <w:sz w:val="27"/>
          <w:szCs w:val="27"/>
        </w:rPr>
        <w:t xml:space="preserve">                                 </w:t>
      </w:r>
      <w:r w:rsidR="00210A1F">
        <w:rPr>
          <w:rStyle w:val="FontStyle15"/>
          <w:sz w:val="27"/>
          <w:szCs w:val="27"/>
        </w:rPr>
        <w:t xml:space="preserve">на длительное </w:t>
      </w:r>
      <w:proofErr w:type="spellStart"/>
      <w:r w:rsidR="00210A1F">
        <w:rPr>
          <w:rStyle w:val="FontStyle15"/>
          <w:sz w:val="27"/>
          <w:szCs w:val="27"/>
        </w:rPr>
        <w:t>непредоставление</w:t>
      </w:r>
      <w:proofErr w:type="spellEnd"/>
      <w:r w:rsidR="00210A1F">
        <w:rPr>
          <w:rStyle w:val="FontStyle15"/>
          <w:sz w:val="27"/>
          <w:szCs w:val="27"/>
        </w:rPr>
        <w:t xml:space="preserve"> жилого помещения</w:t>
      </w:r>
      <w:r w:rsidR="002F6324">
        <w:rPr>
          <w:rStyle w:val="FontStyle15"/>
          <w:sz w:val="27"/>
          <w:szCs w:val="27"/>
        </w:rPr>
        <w:t xml:space="preserve">; заявления о проблемах </w:t>
      </w:r>
      <w:r w:rsidR="00F20F60">
        <w:rPr>
          <w:rStyle w:val="FontStyle15"/>
          <w:sz w:val="27"/>
          <w:szCs w:val="27"/>
        </w:rPr>
        <w:t xml:space="preserve">                   </w:t>
      </w:r>
      <w:r w:rsidR="002F6324">
        <w:rPr>
          <w:rStyle w:val="FontStyle15"/>
          <w:sz w:val="27"/>
          <w:szCs w:val="27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постановк</w:t>
      </w:r>
      <w:r w:rsidR="002F6324">
        <w:rPr>
          <w:rFonts w:ascii="Times New Roman" w:hAnsi="Times New Roman" w:cs="Times New Roman"/>
          <w:sz w:val="28"/>
          <w:szCs w:val="28"/>
        </w:rPr>
        <w:t>е</w:t>
      </w:r>
      <w:r w:rsidRPr="001E51E9">
        <w:rPr>
          <w:rFonts w:ascii="Times New Roman" w:hAnsi="Times New Roman" w:cs="Times New Roman"/>
          <w:sz w:val="28"/>
          <w:szCs w:val="28"/>
        </w:rPr>
        <w:t xml:space="preserve"> и снятия с учета для улучшения жилищных условий</w:t>
      </w:r>
      <w:r w:rsidR="00CB42CB">
        <w:rPr>
          <w:rFonts w:ascii="Times New Roman" w:hAnsi="Times New Roman" w:cs="Times New Roman"/>
          <w:sz w:val="28"/>
          <w:szCs w:val="28"/>
        </w:rPr>
        <w:t>, заключении договора социального найма и реализации жилищных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51" w:rsidRDefault="00186058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Вопросы о правоотношениях, регулируемых гражданским законодательством, поставлены гражданами в </w:t>
      </w:r>
      <w:r w:rsidR="00BD0E08">
        <w:rPr>
          <w:rFonts w:ascii="Times New Roman" w:hAnsi="Times New Roman" w:cs="Times New Roman"/>
          <w:sz w:val="28"/>
          <w:szCs w:val="28"/>
        </w:rPr>
        <w:t>219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обращениях, что составило 1</w:t>
      </w:r>
      <w:r w:rsidR="00BD0E08">
        <w:rPr>
          <w:rFonts w:ascii="Times New Roman" w:hAnsi="Times New Roman" w:cs="Times New Roman"/>
          <w:sz w:val="28"/>
          <w:szCs w:val="28"/>
        </w:rPr>
        <w:t>1</w:t>
      </w:r>
      <w:r w:rsidRPr="001E51E9">
        <w:rPr>
          <w:rFonts w:ascii="Times New Roman" w:hAnsi="Times New Roman" w:cs="Times New Roman"/>
          <w:sz w:val="28"/>
          <w:szCs w:val="28"/>
        </w:rPr>
        <w:t xml:space="preserve">% от общего числа. Количество жалоб данной категории по сравнению с </w:t>
      </w:r>
      <w:r w:rsidR="00BD0E08">
        <w:rPr>
          <w:rFonts w:ascii="Times New Roman" w:hAnsi="Times New Roman" w:cs="Times New Roman"/>
          <w:sz w:val="28"/>
          <w:szCs w:val="28"/>
        </w:rPr>
        <w:t>2021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годом увеличилось – в 20</w:t>
      </w:r>
      <w:r w:rsidR="005678F8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5E4957">
        <w:rPr>
          <w:rFonts w:ascii="Times New Roman" w:hAnsi="Times New Roman" w:cs="Times New Roman"/>
          <w:sz w:val="28"/>
          <w:szCs w:val="28"/>
        </w:rPr>
        <w:t>1</w:t>
      </w:r>
      <w:r w:rsidR="00BD0E08">
        <w:rPr>
          <w:rFonts w:ascii="Times New Roman" w:hAnsi="Times New Roman" w:cs="Times New Roman"/>
          <w:sz w:val="28"/>
          <w:szCs w:val="28"/>
        </w:rPr>
        <w:t>84</w:t>
      </w:r>
      <w:r w:rsidRPr="001E51E9">
        <w:rPr>
          <w:rFonts w:ascii="Times New Roman" w:hAnsi="Times New Roman" w:cs="Times New Roman"/>
          <w:sz w:val="28"/>
          <w:szCs w:val="28"/>
        </w:rPr>
        <w:t xml:space="preserve"> подобн</w:t>
      </w:r>
      <w:r w:rsidR="008832FC">
        <w:rPr>
          <w:rFonts w:ascii="Times New Roman" w:hAnsi="Times New Roman" w:cs="Times New Roman"/>
          <w:sz w:val="28"/>
          <w:szCs w:val="28"/>
        </w:rPr>
        <w:t>ых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32FC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 (1</w:t>
      </w:r>
      <w:r w:rsidR="00BD0E08">
        <w:rPr>
          <w:rFonts w:ascii="Times New Roman" w:hAnsi="Times New Roman" w:cs="Times New Roman"/>
          <w:sz w:val="28"/>
          <w:szCs w:val="28"/>
        </w:rPr>
        <w:t>0</w:t>
      </w:r>
      <w:r w:rsidRPr="001E51E9">
        <w:rPr>
          <w:rFonts w:ascii="Times New Roman" w:hAnsi="Times New Roman" w:cs="Times New Roman"/>
          <w:sz w:val="28"/>
          <w:szCs w:val="28"/>
        </w:rPr>
        <w:t xml:space="preserve">%). При этом существенно увеличилось число </w:t>
      </w:r>
      <w:r w:rsidR="005678F8" w:rsidRPr="001E51E9">
        <w:rPr>
          <w:rFonts w:ascii="Times New Roman" w:hAnsi="Times New Roman" w:cs="Times New Roman"/>
          <w:sz w:val="28"/>
          <w:szCs w:val="28"/>
        </w:rPr>
        <w:t>обращений о неисполнении судебных решений и жалоб на действия (бездействие) судебных приставов</w:t>
      </w:r>
      <w:r w:rsidRPr="001E51E9">
        <w:rPr>
          <w:rFonts w:ascii="Times New Roman" w:hAnsi="Times New Roman" w:cs="Times New Roman"/>
          <w:sz w:val="28"/>
          <w:szCs w:val="28"/>
        </w:rPr>
        <w:t>. Снизилось количество</w:t>
      </w:r>
      <w:r w:rsidR="005678F8">
        <w:rPr>
          <w:rFonts w:ascii="Times New Roman" w:hAnsi="Times New Roman" w:cs="Times New Roman"/>
          <w:sz w:val="28"/>
          <w:szCs w:val="28"/>
        </w:rPr>
        <w:t xml:space="preserve"> </w:t>
      </w:r>
      <w:r w:rsidR="005678F8" w:rsidRPr="001E51E9">
        <w:rPr>
          <w:rFonts w:ascii="Times New Roman" w:hAnsi="Times New Roman" w:cs="Times New Roman"/>
          <w:sz w:val="28"/>
          <w:szCs w:val="28"/>
        </w:rPr>
        <w:t>жалоб на незаконность судебных решений</w:t>
      </w:r>
      <w:r w:rsidRPr="001E51E9">
        <w:rPr>
          <w:rFonts w:ascii="Times New Roman" w:hAnsi="Times New Roman" w:cs="Times New Roman"/>
          <w:sz w:val="28"/>
          <w:szCs w:val="28"/>
        </w:rPr>
        <w:t>.</w:t>
      </w:r>
      <w:r w:rsidR="00672282" w:rsidRPr="001E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8E" w:rsidRDefault="001F596E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в реализации прав граждан на получение медицинской помощи и права на охрану здоровья изложены 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в </w:t>
      </w:r>
      <w:r w:rsidR="007C52A6">
        <w:rPr>
          <w:rFonts w:ascii="Times New Roman" w:hAnsi="Times New Roman" w:cs="Times New Roman"/>
          <w:sz w:val="28"/>
          <w:szCs w:val="28"/>
        </w:rPr>
        <w:t>11</w:t>
      </w:r>
      <w:r w:rsidR="00F54A51">
        <w:rPr>
          <w:rFonts w:ascii="Times New Roman" w:hAnsi="Times New Roman" w:cs="Times New Roman"/>
          <w:sz w:val="28"/>
          <w:szCs w:val="28"/>
        </w:rPr>
        <w:t>0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3F66">
        <w:rPr>
          <w:rFonts w:ascii="Times New Roman" w:hAnsi="Times New Roman" w:cs="Times New Roman"/>
          <w:sz w:val="28"/>
          <w:szCs w:val="28"/>
        </w:rPr>
        <w:t>ях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(</w:t>
      </w:r>
      <w:r w:rsidR="007C52A6">
        <w:rPr>
          <w:rFonts w:ascii="Times New Roman" w:hAnsi="Times New Roman" w:cs="Times New Roman"/>
          <w:sz w:val="28"/>
          <w:szCs w:val="28"/>
        </w:rPr>
        <w:t>6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%), </w:t>
      </w:r>
      <w:r w:rsidR="00BD4EDA" w:rsidRPr="001E51E9">
        <w:rPr>
          <w:rFonts w:ascii="Times New Roman" w:hAnsi="Times New Roman" w:cs="Times New Roman"/>
          <w:sz w:val="28"/>
          <w:szCs w:val="28"/>
        </w:rPr>
        <w:t>20</w:t>
      </w:r>
      <w:r w:rsidR="00F54A51">
        <w:rPr>
          <w:rFonts w:ascii="Times New Roman" w:hAnsi="Times New Roman" w:cs="Times New Roman"/>
          <w:sz w:val="28"/>
          <w:szCs w:val="28"/>
        </w:rPr>
        <w:t>21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A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FC5">
        <w:rPr>
          <w:rFonts w:ascii="Times New Roman" w:hAnsi="Times New Roman" w:cs="Times New Roman"/>
          <w:sz w:val="28"/>
          <w:szCs w:val="28"/>
        </w:rPr>
        <w:t>130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1FC0">
        <w:rPr>
          <w:rFonts w:ascii="Times New Roman" w:hAnsi="Times New Roman" w:cs="Times New Roman"/>
          <w:sz w:val="28"/>
          <w:szCs w:val="28"/>
        </w:rPr>
        <w:t>й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910FC5">
        <w:rPr>
          <w:rFonts w:ascii="Times New Roman" w:hAnsi="Times New Roman" w:cs="Times New Roman"/>
          <w:sz w:val="28"/>
          <w:szCs w:val="28"/>
        </w:rPr>
        <w:t>7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%.  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910FC5">
        <w:rPr>
          <w:rFonts w:ascii="Times New Roman" w:hAnsi="Times New Roman" w:cs="Times New Roman"/>
          <w:sz w:val="28"/>
          <w:szCs w:val="28"/>
        </w:rPr>
        <w:t>2021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E4356">
        <w:rPr>
          <w:rFonts w:ascii="Times New Roman" w:hAnsi="Times New Roman" w:cs="Times New Roman"/>
          <w:sz w:val="28"/>
          <w:szCs w:val="28"/>
        </w:rPr>
        <w:t>,</w:t>
      </w:r>
      <w:r w:rsidR="005304EE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49728E" w:rsidRPr="001E51E9">
        <w:rPr>
          <w:rFonts w:ascii="Times New Roman" w:hAnsi="Times New Roman" w:cs="Times New Roman"/>
          <w:sz w:val="28"/>
          <w:szCs w:val="28"/>
        </w:rPr>
        <w:t xml:space="preserve">лидируют жалобы на </w:t>
      </w:r>
      <w:r w:rsidR="00F54A5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A4A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A51">
        <w:rPr>
          <w:rFonts w:ascii="Times New Roman" w:hAnsi="Times New Roman" w:cs="Times New Roman"/>
          <w:sz w:val="28"/>
          <w:szCs w:val="28"/>
        </w:rPr>
        <w:t>в медицинских учреждениях.</w:t>
      </w:r>
    </w:p>
    <w:p w:rsidR="00910FC5" w:rsidRPr="001E51E9" w:rsidRDefault="00910FC5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В категории «Информация и информатизация»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E5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1E9">
        <w:rPr>
          <w:rFonts w:ascii="Times New Roman" w:hAnsi="Times New Roman" w:cs="Times New Roman"/>
          <w:sz w:val="28"/>
          <w:szCs w:val="28"/>
        </w:rPr>
        <w:t xml:space="preserve"> - об оказании содействия в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правового характера </w:t>
      </w:r>
      <w:r w:rsidRPr="001E51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E5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52 обращения</w:t>
      </w:r>
      <w:r w:rsidRPr="001E51E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350FD" w:rsidRDefault="009350FD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права на </w:t>
      </w:r>
      <w:r w:rsidRPr="001E51E9">
        <w:rPr>
          <w:rFonts w:ascii="Times New Roman" w:hAnsi="Times New Roman" w:cs="Times New Roman"/>
          <w:sz w:val="28"/>
          <w:szCs w:val="28"/>
        </w:rPr>
        <w:t>труд и занятост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51E9">
        <w:rPr>
          <w:rFonts w:ascii="Times New Roman" w:hAnsi="Times New Roman" w:cs="Times New Roman"/>
          <w:sz w:val="28"/>
          <w:szCs w:val="28"/>
        </w:rPr>
        <w:t xml:space="preserve"> населения подано </w:t>
      </w:r>
      <w:r w:rsidR="009A4A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0FC5">
        <w:rPr>
          <w:rFonts w:ascii="Times New Roman" w:hAnsi="Times New Roman" w:cs="Times New Roman"/>
          <w:sz w:val="28"/>
          <w:szCs w:val="28"/>
        </w:rPr>
        <w:t>60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 (</w:t>
      </w:r>
      <w:r w:rsidR="00910FC5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sz w:val="28"/>
          <w:szCs w:val="28"/>
        </w:rPr>
        <w:t>%).  Число обращений данной тематики по сравнению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снизилось (за 2021 год поступило </w:t>
      </w:r>
      <w:r w:rsidR="00910FC5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таких жалоб</w:t>
      </w:r>
      <w:r w:rsidR="00910F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составивших </w:t>
      </w:r>
      <w:r w:rsidR="00910F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Pr="003D3F66">
        <w:rPr>
          <w:rFonts w:ascii="Times New Roman" w:hAnsi="Times New Roman" w:cs="Times New Roman"/>
          <w:sz w:val="28"/>
          <w:szCs w:val="28"/>
        </w:rPr>
        <w:t>Как и в прошлом году большинство жалоб касались нарушения работодателями требований законодательства об оплате труда, индивидуального трудового спора по иным основаниям, а также проблем в сфере трудоустройства и занятости населения.</w:t>
      </w:r>
    </w:p>
    <w:p w:rsidR="001D0D2F" w:rsidRPr="001E51E9" w:rsidRDefault="001D0D2F" w:rsidP="000720A6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категории «Семья» поступило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 (20</w:t>
      </w:r>
      <w:r>
        <w:rPr>
          <w:rFonts w:ascii="Times New Roman" w:hAnsi="Times New Roman" w:cs="Times New Roman"/>
          <w:sz w:val="28"/>
          <w:szCs w:val="28"/>
        </w:rPr>
        <w:t>21 год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жалоб,</w:t>
      </w:r>
      <w:r w:rsidRPr="001E51E9">
        <w:rPr>
          <w:rFonts w:ascii="Times New Roman" w:hAnsi="Times New Roman" w:cs="Times New Roman"/>
          <w:sz w:val="28"/>
          <w:szCs w:val="28"/>
        </w:rPr>
        <w:t xml:space="preserve"> 3%). Наибольшее число обращений данн</w:t>
      </w:r>
      <w:r>
        <w:rPr>
          <w:rFonts w:ascii="Times New Roman" w:hAnsi="Times New Roman" w:cs="Times New Roman"/>
          <w:sz w:val="28"/>
          <w:szCs w:val="28"/>
        </w:rPr>
        <w:t xml:space="preserve">ой тематики </w:t>
      </w:r>
      <w:r w:rsidRPr="001E51E9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9A4A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51E9">
        <w:rPr>
          <w:rFonts w:ascii="Times New Roman" w:hAnsi="Times New Roman" w:cs="Times New Roman"/>
          <w:sz w:val="28"/>
          <w:szCs w:val="28"/>
        </w:rPr>
        <w:t xml:space="preserve">с </w:t>
      </w:r>
      <w:r w:rsidR="009A4AE1">
        <w:rPr>
          <w:rFonts w:ascii="Times New Roman" w:hAnsi="Times New Roman" w:cs="Times New Roman"/>
          <w:sz w:val="28"/>
          <w:szCs w:val="28"/>
        </w:rPr>
        <w:t xml:space="preserve">вопросами реализации </w:t>
      </w:r>
      <w:r w:rsidRPr="001E51E9">
        <w:rPr>
          <w:rFonts w:ascii="Times New Roman" w:hAnsi="Times New Roman" w:cs="Times New Roman"/>
          <w:sz w:val="28"/>
          <w:szCs w:val="28"/>
        </w:rPr>
        <w:t>родител</w:t>
      </w:r>
      <w:r w:rsidR="009A4AE1">
        <w:rPr>
          <w:rFonts w:ascii="Times New Roman" w:hAnsi="Times New Roman" w:cs="Times New Roman"/>
          <w:sz w:val="28"/>
          <w:szCs w:val="28"/>
        </w:rPr>
        <w:t xml:space="preserve">ями своих </w:t>
      </w:r>
      <w:r w:rsidR="009A4AE1" w:rsidRPr="001E51E9">
        <w:rPr>
          <w:rFonts w:ascii="Times New Roman" w:hAnsi="Times New Roman" w:cs="Times New Roman"/>
          <w:sz w:val="28"/>
          <w:szCs w:val="28"/>
        </w:rPr>
        <w:t>прав и обязанност</w:t>
      </w:r>
      <w:r w:rsidR="009A4AE1">
        <w:rPr>
          <w:rFonts w:ascii="Times New Roman" w:hAnsi="Times New Roman" w:cs="Times New Roman"/>
          <w:sz w:val="28"/>
          <w:szCs w:val="28"/>
        </w:rPr>
        <w:t>ей</w:t>
      </w:r>
      <w:r w:rsidRPr="001E51E9">
        <w:rPr>
          <w:rFonts w:ascii="Times New Roman" w:hAnsi="Times New Roman" w:cs="Times New Roman"/>
          <w:sz w:val="28"/>
          <w:szCs w:val="28"/>
        </w:rPr>
        <w:t>.</w:t>
      </w:r>
    </w:p>
    <w:p w:rsidR="00544473" w:rsidRDefault="00544473" w:rsidP="000720A6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По </w:t>
      </w:r>
      <w:r w:rsidR="009A4AE1">
        <w:rPr>
          <w:rFonts w:ascii="Times New Roman" w:hAnsi="Times New Roman" w:cs="Times New Roman"/>
          <w:sz w:val="28"/>
          <w:szCs w:val="28"/>
        </w:rPr>
        <w:t xml:space="preserve">темам, затрагивающим </w:t>
      </w:r>
      <w:r w:rsidRPr="001E51E9">
        <w:rPr>
          <w:rFonts w:ascii="Times New Roman" w:hAnsi="Times New Roman" w:cs="Times New Roman"/>
          <w:sz w:val="28"/>
          <w:szCs w:val="28"/>
        </w:rPr>
        <w:t>гражданство, миграци</w:t>
      </w:r>
      <w:r w:rsidR="009A4AE1">
        <w:rPr>
          <w:rFonts w:ascii="Times New Roman" w:hAnsi="Times New Roman" w:cs="Times New Roman"/>
          <w:sz w:val="28"/>
          <w:szCs w:val="28"/>
        </w:rPr>
        <w:t>ю</w:t>
      </w:r>
      <w:r w:rsidRPr="001E51E9">
        <w:rPr>
          <w:rFonts w:ascii="Times New Roman" w:hAnsi="Times New Roman" w:cs="Times New Roman"/>
          <w:sz w:val="28"/>
          <w:szCs w:val="28"/>
        </w:rPr>
        <w:t>, административн</w:t>
      </w:r>
      <w:r w:rsidR="009A4AE1">
        <w:rPr>
          <w:rFonts w:ascii="Times New Roman" w:hAnsi="Times New Roman" w:cs="Times New Roman"/>
          <w:sz w:val="28"/>
          <w:szCs w:val="28"/>
        </w:rPr>
        <w:t>ое законодательство</w:t>
      </w:r>
      <w:r w:rsidRPr="001E51E9">
        <w:rPr>
          <w:rFonts w:ascii="Times New Roman" w:hAnsi="Times New Roman" w:cs="Times New Roman"/>
          <w:sz w:val="28"/>
          <w:szCs w:val="28"/>
        </w:rPr>
        <w:t>,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95ED5">
        <w:rPr>
          <w:rFonts w:ascii="Times New Roman" w:hAnsi="Times New Roman" w:cs="Times New Roman"/>
          <w:sz w:val="28"/>
          <w:szCs w:val="28"/>
        </w:rPr>
        <w:t>4</w:t>
      </w:r>
      <w:r w:rsidR="00A21F81">
        <w:rPr>
          <w:rFonts w:ascii="Times New Roman" w:hAnsi="Times New Roman" w:cs="Times New Roman"/>
          <w:sz w:val="28"/>
          <w:szCs w:val="28"/>
        </w:rPr>
        <w:t>5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E93289">
        <w:rPr>
          <w:rFonts w:ascii="Times New Roman" w:hAnsi="Times New Roman" w:cs="Times New Roman"/>
          <w:sz w:val="28"/>
          <w:szCs w:val="28"/>
        </w:rPr>
        <w:t>жалоб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A21F81">
        <w:rPr>
          <w:rFonts w:ascii="Times New Roman" w:hAnsi="Times New Roman" w:cs="Times New Roman"/>
          <w:sz w:val="28"/>
          <w:szCs w:val="28"/>
        </w:rPr>
        <w:t>2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 (20</w:t>
      </w:r>
      <w:r w:rsidR="00195ED5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1F81">
        <w:rPr>
          <w:rFonts w:ascii="Times New Roman" w:hAnsi="Times New Roman" w:cs="Times New Roman"/>
          <w:sz w:val="28"/>
          <w:szCs w:val="28"/>
        </w:rPr>
        <w:t>65 жалоб</w:t>
      </w:r>
      <w:r w:rsidRPr="001E51E9">
        <w:rPr>
          <w:rFonts w:ascii="Times New Roman" w:hAnsi="Times New Roman" w:cs="Times New Roman"/>
          <w:sz w:val="28"/>
          <w:szCs w:val="28"/>
        </w:rPr>
        <w:t xml:space="preserve">, 4%). </w:t>
      </w:r>
      <w:r w:rsidR="003D11BD">
        <w:rPr>
          <w:rFonts w:ascii="Times New Roman" w:hAnsi="Times New Roman" w:cs="Times New Roman"/>
          <w:sz w:val="28"/>
          <w:szCs w:val="28"/>
        </w:rPr>
        <w:t>В</w:t>
      </w:r>
      <w:r w:rsidRPr="001E51E9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 w:rsidR="003D11BD">
        <w:rPr>
          <w:rFonts w:ascii="Times New Roman" w:hAnsi="Times New Roman" w:cs="Times New Roman"/>
          <w:sz w:val="28"/>
          <w:szCs w:val="28"/>
        </w:rPr>
        <w:t>лидируют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3D11BD">
        <w:rPr>
          <w:rFonts w:ascii="Times New Roman" w:hAnsi="Times New Roman" w:cs="Times New Roman"/>
          <w:sz w:val="28"/>
          <w:szCs w:val="28"/>
        </w:rPr>
        <w:t>обращения</w:t>
      </w:r>
      <w:r w:rsidRPr="001E51E9">
        <w:rPr>
          <w:rFonts w:ascii="Times New Roman" w:hAnsi="Times New Roman" w:cs="Times New Roman"/>
          <w:sz w:val="28"/>
          <w:szCs w:val="28"/>
        </w:rPr>
        <w:t>, связанные с вопросами приобретения гражданства РФ</w:t>
      </w:r>
      <w:r w:rsidR="003D11BD">
        <w:rPr>
          <w:rFonts w:ascii="Times New Roman" w:hAnsi="Times New Roman" w:cs="Times New Roman"/>
          <w:sz w:val="28"/>
          <w:szCs w:val="28"/>
        </w:rPr>
        <w:t>, и жалобы на привлечение к административной ответственности и применение мер административного принуждения.</w:t>
      </w:r>
    </w:p>
    <w:p w:rsidR="00DC5804" w:rsidRPr="001E51E9" w:rsidRDefault="00DC5804" w:rsidP="000720A6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разделе «Образование» поступило </w:t>
      </w:r>
      <w:r w:rsidR="006179B6">
        <w:rPr>
          <w:rFonts w:ascii="Times New Roman" w:hAnsi="Times New Roman" w:cs="Times New Roman"/>
          <w:sz w:val="28"/>
          <w:szCs w:val="28"/>
        </w:rPr>
        <w:t>4</w:t>
      </w:r>
      <w:r w:rsidR="00036116">
        <w:rPr>
          <w:rFonts w:ascii="Times New Roman" w:hAnsi="Times New Roman" w:cs="Times New Roman"/>
          <w:sz w:val="28"/>
          <w:szCs w:val="28"/>
        </w:rPr>
        <w:t>2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116"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>, 2% от общего числа обращений (20</w:t>
      </w:r>
      <w:r w:rsidR="000361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 w:rsidR="003C6242">
        <w:rPr>
          <w:rFonts w:ascii="Times New Roman" w:hAnsi="Times New Roman" w:cs="Times New Roman"/>
          <w:sz w:val="28"/>
          <w:szCs w:val="28"/>
        </w:rPr>
        <w:t>67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6116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036116">
        <w:rPr>
          <w:rFonts w:ascii="Times New Roman" w:hAnsi="Times New Roman" w:cs="Times New Roman"/>
          <w:sz w:val="28"/>
          <w:szCs w:val="28"/>
        </w:rPr>
        <w:t>4</w:t>
      </w:r>
      <w:r w:rsidRPr="001E51E9">
        <w:rPr>
          <w:rFonts w:ascii="Times New Roman" w:hAnsi="Times New Roman" w:cs="Times New Roman"/>
          <w:sz w:val="28"/>
          <w:szCs w:val="28"/>
        </w:rPr>
        <w:t>%).</w:t>
      </w:r>
    </w:p>
    <w:p w:rsidR="00544473" w:rsidRPr="001E51E9" w:rsidRDefault="00544473" w:rsidP="000720A6">
      <w:pPr>
        <w:pStyle w:val="a3"/>
        <w:tabs>
          <w:tab w:val="left" w:pos="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В категории «Природные ресурсы. Охрана окружающей среды» </w:t>
      </w:r>
      <w:r w:rsidR="00E93289">
        <w:rPr>
          <w:rFonts w:ascii="Times New Roman" w:hAnsi="Times New Roman" w:cs="Times New Roman"/>
          <w:sz w:val="28"/>
          <w:szCs w:val="28"/>
        </w:rPr>
        <w:t>рассмотрен</w:t>
      </w:r>
      <w:r w:rsidRPr="001E51E9">
        <w:rPr>
          <w:rFonts w:ascii="Times New Roman" w:hAnsi="Times New Roman" w:cs="Times New Roman"/>
          <w:sz w:val="28"/>
          <w:szCs w:val="28"/>
        </w:rPr>
        <w:t xml:space="preserve">о </w:t>
      </w:r>
      <w:r w:rsidR="00C96223">
        <w:rPr>
          <w:rFonts w:ascii="Times New Roman" w:hAnsi="Times New Roman" w:cs="Times New Roman"/>
          <w:sz w:val="28"/>
          <w:szCs w:val="28"/>
        </w:rPr>
        <w:t>2</w:t>
      </w:r>
      <w:r w:rsidR="00036116">
        <w:rPr>
          <w:rFonts w:ascii="Times New Roman" w:hAnsi="Times New Roman" w:cs="Times New Roman"/>
          <w:sz w:val="28"/>
          <w:szCs w:val="28"/>
        </w:rPr>
        <w:t>3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 w:rsidR="00036116">
        <w:rPr>
          <w:rFonts w:ascii="Times New Roman" w:hAnsi="Times New Roman" w:cs="Times New Roman"/>
          <w:sz w:val="28"/>
          <w:szCs w:val="28"/>
        </w:rPr>
        <w:t>я</w:t>
      </w:r>
      <w:r w:rsidRPr="001E51E9">
        <w:rPr>
          <w:rFonts w:ascii="Times New Roman" w:hAnsi="Times New Roman" w:cs="Times New Roman"/>
          <w:sz w:val="28"/>
          <w:szCs w:val="28"/>
        </w:rPr>
        <w:t xml:space="preserve">, </w:t>
      </w:r>
      <w:r w:rsidR="00036116">
        <w:rPr>
          <w:rFonts w:ascii="Times New Roman" w:hAnsi="Times New Roman" w:cs="Times New Roman"/>
          <w:sz w:val="28"/>
          <w:szCs w:val="28"/>
        </w:rPr>
        <w:t>1</w:t>
      </w:r>
      <w:r w:rsidRPr="001E51E9">
        <w:rPr>
          <w:rFonts w:ascii="Times New Roman" w:hAnsi="Times New Roman" w:cs="Times New Roman"/>
          <w:sz w:val="28"/>
          <w:szCs w:val="28"/>
        </w:rPr>
        <w:t>% от общего числа (</w:t>
      </w:r>
      <w:r w:rsidR="003C6242">
        <w:rPr>
          <w:rFonts w:ascii="Times New Roman" w:hAnsi="Times New Roman" w:cs="Times New Roman"/>
          <w:sz w:val="28"/>
          <w:szCs w:val="28"/>
        </w:rPr>
        <w:t xml:space="preserve">2021 </w:t>
      </w:r>
      <w:r w:rsidR="00DC5804">
        <w:rPr>
          <w:rFonts w:ascii="Times New Roman" w:hAnsi="Times New Roman" w:cs="Times New Roman"/>
          <w:sz w:val="28"/>
          <w:szCs w:val="28"/>
        </w:rPr>
        <w:t>год</w:t>
      </w:r>
      <w:r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 w:rsidR="00036116">
        <w:rPr>
          <w:rFonts w:ascii="Times New Roman" w:hAnsi="Times New Roman" w:cs="Times New Roman"/>
          <w:sz w:val="28"/>
          <w:szCs w:val="28"/>
        </w:rPr>
        <w:t xml:space="preserve"> </w:t>
      </w:r>
      <w:r w:rsidR="003C6242">
        <w:rPr>
          <w:rFonts w:ascii="Times New Roman" w:hAnsi="Times New Roman" w:cs="Times New Roman"/>
          <w:sz w:val="28"/>
          <w:szCs w:val="28"/>
        </w:rPr>
        <w:t>36</w:t>
      </w:r>
      <w:r w:rsidRPr="001E51E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36116">
        <w:rPr>
          <w:rFonts w:ascii="Times New Roman" w:hAnsi="Times New Roman" w:cs="Times New Roman"/>
          <w:sz w:val="28"/>
          <w:szCs w:val="28"/>
        </w:rPr>
        <w:t>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DA" w:rsidRDefault="00641747" w:rsidP="000720A6">
      <w:pPr>
        <w:pStyle w:val="a3"/>
        <w:tabs>
          <w:tab w:val="left" w:pos="405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«</w:t>
      </w:r>
      <w:r w:rsidR="00BD4EDA" w:rsidRPr="001E51E9">
        <w:rPr>
          <w:rFonts w:ascii="Times New Roman" w:hAnsi="Times New Roman" w:cs="Times New Roman"/>
          <w:sz w:val="28"/>
          <w:szCs w:val="28"/>
        </w:rPr>
        <w:t>Безопасность и охрана правопорядка</w:t>
      </w:r>
      <w:r w:rsidRPr="001E51E9">
        <w:rPr>
          <w:rFonts w:ascii="Times New Roman" w:hAnsi="Times New Roman" w:cs="Times New Roman"/>
          <w:sz w:val="28"/>
          <w:szCs w:val="28"/>
        </w:rPr>
        <w:t>»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– </w:t>
      </w:r>
      <w:r w:rsidR="00995673">
        <w:rPr>
          <w:rFonts w:ascii="Times New Roman" w:hAnsi="Times New Roman" w:cs="Times New Roman"/>
          <w:sz w:val="28"/>
          <w:szCs w:val="28"/>
        </w:rPr>
        <w:t>1</w:t>
      </w:r>
      <w:r w:rsidR="00171686">
        <w:rPr>
          <w:rFonts w:ascii="Times New Roman" w:hAnsi="Times New Roman" w:cs="Times New Roman"/>
          <w:sz w:val="28"/>
          <w:szCs w:val="28"/>
        </w:rPr>
        <w:t>6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205808">
        <w:rPr>
          <w:rFonts w:ascii="Times New Roman" w:hAnsi="Times New Roman" w:cs="Times New Roman"/>
          <w:sz w:val="28"/>
          <w:szCs w:val="28"/>
        </w:rPr>
        <w:t>жалоб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по вопросам безопасности личности </w:t>
      </w:r>
      <w:r w:rsidR="00171686">
        <w:rPr>
          <w:rFonts w:ascii="Times New Roman" w:hAnsi="Times New Roman" w:cs="Times New Roman"/>
          <w:sz w:val="28"/>
          <w:szCs w:val="28"/>
        </w:rPr>
        <w:t xml:space="preserve">и общества </w:t>
      </w:r>
      <w:r w:rsidR="00BD4EDA" w:rsidRPr="001E51E9">
        <w:rPr>
          <w:rFonts w:ascii="Times New Roman" w:hAnsi="Times New Roman" w:cs="Times New Roman"/>
          <w:sz w:val="28"/>
          <w:szCs w:val="28"/>
        </w:rPr>
        <w:t>(20</w:t>
      </w:r>
      <w:r w:rsidR="00171686">
        <w:rPr>
          <w:rFonts w:ascii="Times New Roman" w:hAnsi="Times New Roman" w:cs="Times New Roman"/>
          <w:sz w:val="28"/>
          <w:szCs w:val="28"/>
        </w:rPr>
        <w:t>21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год </w:t>
      </w:r>
      <w:r w:rsidR="00DC5804">
        <w:rPr>
          <w:rFonts w:ascii="Times New Roman" w:hAnsi="Times New Roman" w:cs="Times New Roman"/>
          <w:sz w:val="28"/>
          <w:szCs w:val="28"/>
        </w:rPr>
        <w:t>–</w:t>
      </w:r>
      <w:r w:rsidR="00BD4EDA"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995673">
        <w:rPr>
          <w:rFonts w:ascii="Times New Roman" w:hAnsi="Times New Roman" w:cs="Times New Roman"/>
          <w:sz w:val="28"/>
          <w:szCs w:val="28"/>
        </w:rPr>
        <w:t>22</w:t>
      </w:r>
      <w:r w:rsidR="00DC5804">
        <w:rPr>
          <w:rFonts w:ascii="Times New Roman" w:hAnsi="Times New Roman" w:cs="Times New Roman"/>
          <w:sz w:val="28"/>
          <w:szCs w:val="28"/>
        </w:rPr>
        <w:t xml:space="preserve"> так</w:t>
      </w:r>
      <w:r w:rsidR="00171686">
        <w:rPr>
          <w:rFonts w:ascii="Times New Roman" w:hAnsi="Times New Roman" w:cs="Times New Roman"/>
          <w:sz w:val="28"/>
          <w:szCs w:val="28"/>
        </w:rPr>
        <w:t>и</w:t>
      </w:r>
      <w:r w:rsidR="00995673">
        <w:rPr>
          <w:rFonts w:ascii="Times New Roman" w:hAnsi="Times New Roman" w:cs="Times New Roman"/>
          <w:sz w:val="28"/>
          <w:szCs w:val="28"/>
        </w:rPr>
        <w:t>е</w:t>
      </w:r>
      <w:r w:rsidR="00DC580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95673">
        <w:rPr>
          <w:rFonts w:ascii="Times New Roman" w:hAnsi="Times New Roman" w:cs="Times New Roman"/>
          <w:sz w:val="28"/>
          <w:szCs w:val="28"/>
        </w:rPr>
        <w:t>ы</w:t>
      </w:r>
      <w:r w:rsidR="00BD4EDA" w:rsidRPr="001E51E9">
        <w:rPr>
          <w:rFonts w:ascii="Times New Roman" w:hAnsi="Times New Roman" w:cs="Times New Roman"/>
          <w:sz w:val="28"/>
          <w:szCs w:val="28"/>
        </w:rPr>
        <w:t>).</w:t>
      </w:r>
    </w:p>
    <w:p w:rsidR="00995673" w:rsidRDefault="00995673" w:rsidP="000720A6">
      <w:pPr>
        <w:pStyle w:val="a3"/>
        <w:tabs>
          <w:tab w:val="left" w:pos="405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Вопросы, связанные с хозяйственной деятельностью</w:t>
      </w:r>
      <w:r w:rsidRPr="00036116">
        <w:rPr>
          <w:rFonts w:ascii="Times New Roman" w:hAnsi="Times New Roman" w:cs="Times New Roman"/>
          <w:sz w:val="28"/>
          <w:szCs w:val="28"/>
        </w:rPr>
        <w:t>,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E932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51E9">
        <w:rPr>
          <w:rFonts w:ascii="Times New Roman" w:hAnsi="Times New Roman" w:cs="Times New Roman"/>
          <w:sz w:val="28"/>
          <w:szCs w:val="28"/>
        </w:rPr>
        <w:t>в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1E51E9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4B99" w:rsidRPr="001E51E9" w:rsidRDefault="00E84B99" w:rsidP="000720A6">
      <w:pPr>
        <w:pStyle w:val="a3"/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99">
        <w:rPr>
          <w:rFonts w:ascii="Times New Roman" w:hAnsi="Times New Roman" w:cs="Times New Roman"/>
          <w:sz w:val="28"/>
          <w:szCs w:val="28"/>
        </w:rPr>
        <w:t>«Основы государственного устройства» -</w:t>
      </w:r>
      <w:r w:rsidRPr="00C950D0">
        <w:rPr>
          <w:rFonts w:ascii="Times New Roman" w:hAnsi="Times New Roman" w:cs="Times New Roman"/>
          <w:sz w:val="28"/>
          <w:szCs w:val="28"/>
        </w:rPr>
        <w:t xml:space="preserve"> </w:t>
      </w:r>
      <w:r w:rsidR="00171686">
        <w:rPr>
          <w:rFonts w:ascii="Times New Roman" w:hAnsi="Times New Roman" w:cs="Times New Roman"/>
          <w:sz w:val="28"/>
          <w:szCs w:val="28"/>
        </w:rPr>
        <w:t>6</w:t>
      </w:r>
      <w:r w:rsidRPr="00C950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16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6E" w:rsidRPr="001E51E9" w:rsidRDefault="00BD4EDA" w:rsidP="000720A6">
      <w:pPr>
        <w:pStyle w:val="a3"/>
        <w:tabs>
          <w:tab w:val="left" w:pos="-142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К категории «Другое» отнесено </w:t>
      </w:r>
      <w:r w:rsidR="005C1DF8">
        <w:rPr>
          <w:rFonts w:ascii="Times New Roman" w:hAnsi="Times New Roman" w:cs="Times New Roman"/>
          <w:sz w:val="28"/>
          <w:szCs w:val="28"/>
        </w:rPr>
        <w:t>31</w:t>
      </w:r>
      <w:r w:rsidRPr="001E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1E9">
        <w:rPr>
          <w:rFonts w:ascii="Times New Roman" w:hAnsi="Times New Roman" w:cs="Times New Roman"/>
          <w:sz w:val="28"/>
          <w:szCs w:val="28"/>
        </w:rPr>
        <w:t>обращени</w:t>
      </w:r>
      <w:r w:rsidR="005C1DF8">
        <w:rPr>
          <w:rFonts w:ascii="Times New Roman" w:hAnsi="Times New Roman" w:cs="Times New Roman"/>
          <w:sz w:val="28"/>
          <w:szCs w:val="28"/>
        </w:rPr>
        <w:t>е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="001F596E" w:rsidRPr="001E51E9">
        <w:rPr>
          <w:rFonts w:ascii="Times New Roman" w:hAnsi="Times New Roman" w:cs="Times New Roman"/>
          <w:sz w:val="28"/>
          <w:szCs w:val="28"/>
        </w:rPr>
        <w:t>В этот блок входят жалобы, которые не могут быть отнесены к другим разделам.</w:t>
      </w:r>
    </w:p>
    <w:p w:rsidR="00BD4EDA" w:rsidRPr="001E51E9" w:rsidRDefault="00BD4EDA" w:rsidP="000720A6">
      <w:pPr>
        <w:pStyle w:val="a3"/>
        <w:tabs>
          <w:tab w:val="center" w:pos="0"/>
          <w:tab w:val="left" w:pos="420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Несоответствие количества </w:t>
      </w:r>
      <w:r w:rsidR="00171686">
        <w:rPr>
          <w:rFonts w:ascii="Times New Roman" w:hAnsi="Times New Roman" w:cs="Times New Roman"/>
          <w:sz w:val="28"/>
          <w:szCs w:val="28"/>
        </w:rPr>
        <w:t xml:space="preserve">обращений, разбитых по </w:t>
      </w:r>
      <w:r w:rsidRPr="001E51E9">
        <w:rPr>
          <w:rFonts w:ascii="Times New Roman" w:hAnsi="Times New Roman" w:cs="Times New Roman"/>
          <w:sz w:val="28"/>
          <w:szCs w:val="28"/>
        </w:rPr>
        <w:t>тематик</w:t>
      </w:r>
      <w:r w:rsidR="00171686">
        <w:rPr>
          <w:rFonts w:ascii="Times New Roman" w:hAnsi="Times New Roman" w:cs="Times New Roman"/>
          <w:sz w:val="28"/>
          <w:szCs w:val="28"/>
        </w:rPr>
        <w:t xml:space="preserve">е, </w:t>
      </w:r>
      <w:r w:rsidRPr="001E51E9">
        <w:rPr>
          <w:rFonts w:ascii="Times New Roman" w:hAnsi="Times New Roman" w:cs="Times New Roman"/>
          <w:sz w:val="28"/>
          <w:szCs w:val="28"/>
        </w:rPr>
        <w:t xml:space="preserve">общему числу обращений, поступивших в аппарат Уполномоченного, объясняется тем, что </w:t>
      </w:r>
      <w:r w:rsidR="00562EE6">
        <w:rPr>
          <w:rFonts w:ascii="Times New Roman" w:hAnsi="Times New Roman" w:cs="Times New Roman"/>
          <w:sz w:val="28"/>
          <w:szCs w:val="28"/>
        </w:rPr>
        <w:t>в ряде</w:t>
      </w:r>
      <w:r w:rsidRPr="001E51E9">
        <w:rPr>
          <w:rFonts w:ascii="Times New Roman" w:hAnsi="Times New Roman" w:cs="Times New Roman"/>
          <w:sz w:val="28"/>
          <w:szCs w:val="28"/>
        </w:rPr>
        <w:t xml:space="preserve"> </w:t>
      </w:r>
      <w:r w:rsidR="00562EE6">
        <w:rPr>
          <w:rFonts w:ascii="Times New Roman" w:hAnsi="Times New Roman" w:cs="Times New Roman"/>
          <w:sz w:val="28"/>
          <w:szCs w:val="28"/>
        </w:rPr>
        <w:t>жалоб</w:t>
      </w:r>
      <w:r w:rsidRPr="001E51E9">
        <w:rPr>
          <w:rFonts w:ascii="Times New Roman" w:hAnsi="Times New Roman" w:cs="Times New Roman"/>
          <w:sz w:val="28"/>
          <w:szCs w:val="28"/>
        </w:rPr>
        <w:t xml:space="preserve"> затрагивается сразу несколько вопросов.</w:t>
      </w:r>
    </w:p>
    <w:p w:rsidR="006326D5" w:rsidRPr="001E51E9" w:rsidRDefault="006326D5" w:rsidP="000720A6">
      <w:pPr>
        <w:pStyle w:val="a3"/>
        <w:tabs>
          <w:tab w:val="left" w:pos="750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Характер обращений позволяет распределить их и по типу органа (должностного лица), действия (бездействие) которого обжаловались. </w:t>
      </w:r>
    </w:p>
    <w:p w:rsidR="00A41154" w:rsidRDefault="00A41154" w:rsidP="000720A6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итогам 20</w:t>
      </w:r>
      <w:r w:rsidR="00562EE6">
        <w:rPr>
          <w:rFonts w:ascii="Times New Roman" w:eastAsia="SimSun" w:hAnsi="Times New Roman" w:cs="Times New Roman"/>
          <w:sz w:val="28"/>
          <w:szCs w:val="28"/>
        </w:rPr>
        <w:t>22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года поступило:</w:t>
      </w:r>
      <w:r w:rsidR="00FC36D9">
        <w:rPr>
          <w:rFonts w:ascii="Times New Roman" w:eastAsia="SimSun" w:hAnsi="Times New Roman" w:cs="Times New Roman"/>
          <w:sz w:val="28"/>
          <w:szCs w:val="28"/>
        </w:rPr>
        <w:t xml:space="preserve"> 916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обращений на действия федеральных органов власти (</w:t>
      </w:r>
      <w:r w:rsidR="00562EE6">
        <w:rPr>
          <w:rFonts w:ascii="Times New Roman" w:eastAsia="SimSun" w:hAnsi="Times New Roman" w:cs="Times New Roman"/>
          <w:sz w:val="28"/>
          <w:szCs w:val="28"/>
        </w:rPr>
        <w:t>4</w:t>
      </w:r>
      <w:r w:rsidR="00FC36D9">
        <w:rPr>
          <w:rFonts w:ascii="Times New Roman" w:eastAsia="SimSun" w:hAnsi="Times New Roman" w:cs="Times New Roman"/>
          <w:sz w:val="28"/>
          <w:szCs w:val="28"/>
        </w:rPr>
        <w:t>6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%); </w:t>
      </w:r>
      <w:r w:rsidR="00FC36D9">
        <w:rPr>
          <w:rFonts w:ascii="Times New Roman" w:eastAsia="SimSun" w:hAnsi="Times New Roman" w:cs="Times New Roman"/>
          <w:sz w:val="28"/>
          <w:szCs w:val="28"/>
        </w:rPr>
        <w:t>231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– в адрес органов власти субъекта (</w:t>
      </w:r>
      <w:r w:rsidR="00562EE6">
        <w:rPr>
          <w:rFonts w:ascii="Times New Roman" w:eastAsia="SimSun" w:hAnsi="Times New Roman" w:cs="Times New Roman"/>
          <w:sz w:val="28"/>
          <w:szCs w:val="28"/>
        </w:rPr>
        <w:t>12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%); </w:t>
      </w:r>
      <w:r w:rsidR="00FC36D9">
        <w:rPr>
          <w:rFonts w:ascii="Times New Roman" w:eastAsia="SimSun" w:hAnsi="Times New Roman" w:cs="Times New Roman"/>
          <w:sz w:val="28"/>
          <w:szCs w:val="28"/>
        </w:rPr>
        <w:t>129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– </w:t>
      </w:r>
      <w:r w:rsidR="00E93289">
        <w:rPr>
          <w:rFonts w:ascii="Times New Roman" w:eastAsia="SimSun" w:hAnsi="Times New Roman" w:cs="Times New Roman"/>
          <w:sz w:val="28"/>
          <w:szCs w:val="28"/>
        </w:rPr>
        <w:t xml:space="preserve">                         </w:t>
      </w:r>
      <w:r w:rsidRPr="00A41154">
        <w:rPr>
          <w:rFonts w:ascii="Times New Roman" w:eastAsia="SimSun" w:hAnsi="Times New Roman" w:cs="Times New Roman"/>
          <w:sz w:val="28"/>
          <w:szCs w:val="28"/>
        </w:rPr>
        <w:t>на действия органов местного самоуправления (</w:t>
      </w:r>
      <w:r w:rsidR="00FC36D9">
        <w:rPr>
          <w:rFonts w:ascii="Times New Roman" w:eastAsia="SimSun" w:hAnsi="Times New Roman" w:cs="Times New Roman"/>
          <w:sz w:val="28"/>
          <w:szCs w:val="28"/>
        </w:rPr>
        <w:t>7</w:t>
      </w:r>
      <w:r w:rsidRPr="00A41154">
        <w:rPr>
          <w:rFonts w:ascii="Times New Roman" w:eastAsia="SimSun" w:hAnsi="Times New Roman" w:cs="Times New Roman"/>
          <w:sz w:val="28"/>
          <w:szCs w:val="28"/>
        </w:rPr>
        <w:t>%); 1</w:t>
      </w:r>
      <w:r w:rsidR="00FC36D9">
        <w:rPr>
          <w:rFonts w:ascii="Times New Roman" w:eastAsia="SimSun" w:hAnsi="Times New Roman" w:cs="Times New Roman"/>
          <w:sz w:val="28"/>
          <w:szCs w:val="28"/>
        </w:rPr>
        <w:t>65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– на действия негосударственных организаций (</w:t>
      </w:r>
      <w:r w:rsidR="00FC36D9">
        <w:rPr>
          <w:rFonts w:ascii="Times New Roman" w:eastAsia="SimSun" w:hAnsi="Times New Roman" w:cs="Times New Roman"/>
          <w:sz w:val="28"/>
          <w:szCs w:val="28"/>
        </w:rPr>
        <w:t>8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%). </w:t>
      </w:r>
    </w:p>
    <w:p w:rsidR="00BC2AA6" w:rsidRDefault="00A41154" w:rsidP="000720A6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Также з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а отчетный период поступило </w:t>
      </w:r>
      <w:r w:rsidR="00FC36D9">
        <w:rPr>
          <w:rFonts w:ascii="Times New Roman" w:eastAsia="SimSun" w:hAnsi="Times New Roman" w:cs="Times New Roman"/>
          <w:sz w:val="28"/>
          <w:szCs w:val="28"/>
        </w:rPr>
        <w:t>50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жалоб на нарушение прав граждан физическими лицами, кроме того, рассмотрено </w:t>
      </w:r>
      <w:r w:rsidR="00FC36D9">
        <w:rPr>
          <w:rFonts w:ascii="Times New Roman" w:eastAsia="SimSun" w:hAnsi="Times New Roman" w:cs="Times New Roman"/>
          <w:sz w:val="28"/>
          <w:szCs w:val="28"/>
        </w:rPr>
        <w:t>479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обращений о </w:t>
      </w:r>
      <w:r w:rsidR="00BC2AA6">
        <w:rPr>
          <w:rFonts w:ascii="Times New Roman" w:eastAsia="SimSun" w:hAnsi="Times New Roman" w:cs="Times New Roman"/>
          <w:sz w:val="28"/>
          <w:szCs w:val="28"/>
        </w:rPr>
        <w:t xml:space="preserve">разъяснении правовых норм и </w:t>
      </w:r>
      <w:r w:rsidRPr="00A41154">
        <w:rPr>
          <w:rFonts w:ascii="Times New Roman" w:eastAsia="SimSun" w:hAnsi="Times New Roman" w:cs="Times New Roman"/>
          <w:sz w:val="28"/>
          <w:szCs w:val="28"/>
        </w:rPr>
        <w:t>способ</w:t>
      </w:r>
      <w:r w:rsidR="00BC2AA6">
        <w:rPr>
          <w:rFonts w:ascii="Times New Roman" w:eastAsia="SimSun" w:hAnsi="Times New Roman" w:cs="Times New Roman"/>
          <w:sz w:val="28"/>
          <w:szCs w:val="28"/>
        </w:rPr>
        <w:t>а</w:t>
      </w:r>
      <w:r w:rsidRPr="00A41154">
        <w:rPr>
          <w:rFonts w:ascii="Times New Roman" w:eastAsia="SimSun" w:hAnsi="Times New Roman" w:cs="Times New Roman"/>
          <w:sz w:val="28"/>
          <w:szCs w:val="28"/>
        </w:rPr>
        <w:t xml:space="preserve"> защиты права. </w:t>
      </w:r>
    </w:p>
    <w:p w:rsidR="00BC2AA6" w:rsidRPr="000A24A9" w:rsidRDefault="00BC2AA6" w:rsidP="000720A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о сравнению с</w:t>
      </w:r>
      <w:r w:rsidR="00FC36D9">
        <w:rPr>
          <w:rFonts w:ascii="Times New Roman" w:eastAsia="Times New Roman" w:hAnsi="Times New Roman" w:cs="Times New Roman"/>
          <w:sz w:val="27"/>
          <w:szCs w:val="27"/>
        </w:rPr>
        <w:t>о статистическими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 xml:space="preserve"> показателями 2021 года, в </w:t>
      </w:r>
      <w:r w:rsidR="00FC36D9">
        <w:rPr>
          <w:rFonts w:ascii="Times New Roman" w:eastAsia="Times New Roman" w:hAnsi="Times New Roman" w:cs="Times New Roman"/>
          <w:sz w:val="27"/>
          <w:szCs w:val="27"/>
        </w:rPr>
        <w:t>2022 году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 xml:space="preserve"> увеличилось число жалоб на действия федеральных органов власти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 xml:space="preserve"> заявлений </w:t>
      </w:r>
      <w:r w:rsidR="00E93289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разъяснении правовых норм.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Уменьшилось число жалоб на действия органов власти субъекта РФ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органов местного самоуправления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в адрес негосударственных организаций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0A24A9">
        <w:rPr>
          <w:rFonts w:ascii="Times New Roman" w:eastAsia="Times New Roman" w:hAnsi="Times New Roman" w:cs="Times New Roman"/>
          <w:sz w:val="27"/>
          <w:szCs w:val="27"/>
        </w:rPr>
        <w:t>на действия физических лиц</w:t>
      </w:r>
      <w:r w:rsidR="002421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2154" w:rsidRDefault="00242154" w:rsidP="000720A6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16CEC" w:rsidRPr="001E51E9" w:rsidRDefault="00C16CEC" w:rsidP="000720A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обращениями, поступившими к представителям Уполномоченного в </w:t>
      </w:r>
      <w:r w:rsidR="0024215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1E51E9">
        <w:rPr>
          <w:rFonts w:ascii="Times New Roman" w:hAnsi="Times New Roman" w:cs="Times New Roman"/>
          <w:b/>
          <w:sz w:val="28"/>
          <w:szCs w:val="28"/>
        </w:rPr>
        <w:t>районах</w:t>
      </w:r>
      <w:r w:rsidR="00242154">
        <w:rPr>
          <w:rFonts w:ascii="Times New Roman" w:hAnsi="Times New Roman" w:cs="Times New Roman"/>
          <w:b/>
          <w:sz w:val="28"/>
          <w:szCs w:val="28"/>
        </w:rPr>
        <w:t xml:space="preserve"> Омской области.</w:t>
      </w:r>
    </w:p>
    <w:p w:rsidR="00C16CEC" w:rsidRPr="001E51E9" w:rsidRDefault="00C16CEC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По итогам 20</w:t>
      </w:r>
      <w:r w:rsidR="00242154">
        <w:rPr>
          <w:rFonts w:ascii="Times New Roman" w:hAnsi="Times New Roman" w:cs="Times New Roman"/>
          <w:sz w:val="28"/>
          <w:szCs w:val="28"/>
        </w:rPr>
        <w:t>22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года на прием к представителям Уполномоченного </w:t>
      </w:r>
      <w:r w:rsidR="00E932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2154">
        <w:rPr>
          <w:rFonts w:ascii="Times New Roman" w:hAnsi="Times New Roman" w:cs="Times New Roman"/>
          <w:sz w:val="28"/>
          <w:szCs w:val="28"/>
        </w:rPr>
        <w:t xml:space="preserve">в сельских районах области </w:t>
      </w:r>
      <w:r w:rsidRPr="001E51E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E6294">
        <w:rPr>
          <w:rFonts w:ascii="Times New Roman" w:hAnsi="Times New Roman" w:cs="Times New Roman"/>
          <w:sz w:val="28"/>
          <w:szCs w:val="28"/>
        </w:rPr>
        <w:t>138</w:t>
      </w:r>
      <w:r w:rsidRPr="001E51E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68C2">
        <w:rPr>
          <w:rFonts w:ascii="Times New Roman" w:hAnsi="Times New Roman" w:cs="Times New Roman"/>
          <w:sz w:val="28"/>
          <w:szCs w:val="28"/>
        </w:rPr>
        <w:t>й</w:t>
      </w:r>
      <w:r w:rsidRPr="001E51E9">
        <w:rPr>
          <w:rFonts w:ascii="Times New Roman" w:hAnsi="Times New Roman" w:cs="Times New Roman"/>
          <w:sz w:val="28"/>
          <w:szCs w:val="28"/>
        </w:rPr>
        <w:t>. В 20</w:t>
      </w:r>
      <w:r w:rsidR="00242154">
        <w:rPr>
          <w:rFonts w:ascii="Times New Roman" w:hAnsi="Times New Roman" w:cs="Times New Roman"/>
          <w:sz w:val="28"/>
          <w:szCs w:val="28"/>
        </w:rPr>
        <w:t>21</w:t>
      </w:r>
      <w:r w:rsidRPr="001E51E9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составил</w:t>
      </w:r>
      <w:r w:rsidR="005C4681">
        <w:rPr>
          <w:rFonts w:ascii="Times New Roman" w:hAnsi="Times New Roman" w:cs="Times New Roman"/>
          <w:sz w:val="28"/>
          <w:szCs w:val="28"/>
        </w:rPr>
        <w:t xml:space="preserve"> </w:t>
      </w:r>
      <w:r w:rsidR="005E6294">
        <w:rPr>
          <w:rFonts w:ascii="Times New Roman" w:hAnsi="Times New Roman" w:cs="Times New Roman"/>
          <w:sz w:val="28"/>
          <w:szCs w:val="28"/>
        </w:rPr>
        <w:t>100</w:t>
      </w:r>
      <w:r w:rsidR="00242154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1E51E9">
        <w:rPr>
          <w:rFonts w:ascii="Times New Roman" w:hAnsi="Times New Roman" w:cs="Times New Roman"/>
          <w:sz w:val="28"/>
          <w:szCs w:val="28"/>
        </w:rPr>
        <w:t>.</w:t>
      </w:r>
    </w:p>
    <w:p w:rsidR="00C16CEC" w:rsidRPr="001E51E9" w:rsidRDefault="00C16CEC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По форме все указанные обращения устные.</w:t>
      </w:r>
    </w:p>
    <w:p w:rsidR="00C16CEC" w:rsidRPr="001E51E9" w:rsidRDefault="00C16CEC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Наибольшее количество обращений (</w:t>
      </w:r>
      <w:r w:rsidR="004B50DE">
        <w:rPr>
          <w:rFonts w:ascii="Times New Roman" w:hAnsi="Times New Roman" w:cs="Times New Roman"/>
          <w:sz w:val="28"/>
          <w:szCs w:val="28"/>
        </w:rPr>
        <w:t>76</w:t>
      </w:r>
      <w:r w:rsidRPr="001E51E9">
        <w:rPr>
          <w:rFonts w:ascii="Times New Roman" w:hAnsi="Times New Roman" w:cs="Times New Roman"/>
          <w:sz w:val="28"/>
          <w:szCs w:val="28"/>
        </w:rPr>
        <w:t xml:space="preserve"> поступило к представителю </w:t>
      </w:r>
      <w:r w:rsidR="00E932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51E9">
        <w:rPr>
          <w:rFonts w:ascii="Times New Roman" w:hAnsi="Times New Roman" w:cs="Times New Roman"/>
          <w:sz w:val="28"/>
          <w:szCs w:val="28"/>
        </w:rPr>
        <w:t xml:space="preserve">в Черлакском районе Н.Ф. </w:t>
      </w:r>
      <w:proofErr w:type="spellStart"/>
      <w:r w:rsidRPr="001E51E9">
        <w:rPr>
          <w:rFonts w:ascii="Times New Roman" w:hAnsi="Times New Roman" w:cs="Times New Roman"/>
          <w:sz w:val="28"/>
          <w:szCs w:val="28"/>
        </w:rPr>
        <w:t>Боберенко</w:t>
      </w:r>
      <w:proofErr w:type="spellEnd"/>
      <w:r w:rsidRPr="001E51E9">
        <w:rPr>
          <w:rFonts w:ascii="Times New Roman" w:hAnsi="Times New Roman" w:cs="Times New Roman"/>
          <w:sz w:val="28"/>
          <w:szCs w:val="28"/>
        </w:rPr>
        <w:t xml:space="preserve"> – ею рассмотрено </w:t>
      </w:r>
      <w:r w:rsidR="004B50DE">
        <w:rPr>
          <w:rFonts w:ascii="Times New Roman" w:hAnsi="Times New Roman" w:cs="Times New Roman"/>
          <w:sz w:val="28"/>
          <w:szCs w:val="28"/>
        </w:rPr>
        <w:t>55</w:t>
      </w:r>
      <w:r w:rsidRPr="001E51E9">
        <w:rPr>
          <w:rFonts w:ascii="Times New Roman" w:hAnsi="Times New Roman" w:cs="Times New Roman"/>
          <w:sz w:val="28"/>
          <w:szCs w:val="28"/>
        </w:rPr>
        <w:t>% от общего количества обращений, принятых представителями в сельских районах.</w:t>
      </w:r>
    </w:p>
    <w:p w:rsidR="00BB1C59" w:rsidRDefault="00BD4EDA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>По остальным районам обращения распределились следующим образом:</w:t>
      </w:r>
    </w:p>
    <w:p w:rsidR="004B50DE" w:rsidRPr="003410E8" w:rsidRDefault="004B50DE" w:rsidP="000720A6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>- Азовский Немецкий Национальный район – 31 обращение;</w:t>
      </w:r>
    </w:p>
    <w:p w:rsidR="004B50DE" w:rsidRPr="003410E8" w:rsidRDefault="004B50DE" w:rsidP="000720A6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Любинский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 район – 13 обращений;</w:t>
      </w:r>
    </w:p>
    <w:p w:rsidR="004B50DE" w:rsidRPr="003410E8" w:rsidRDefault="004B50DE" w:rsidP="000720A6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Муромцевский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 район – 6 обращений;</w:t>
      </w:r>
    </w:p>
    <w:p w:rsidR="004B50DE" w:rsidRPr="003410E8" w:rsidRDefault="004B50DE" w:rsidP="000720A6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Большереченский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Москаленский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Нижнеомский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 и Омский районы –                               по 2 обращения;</w:t>
      </w:r>
    </w:p>
    <w:p w:rsidR="004B50DE" w:rsidRPr="003410E8" w:rsidRDefault="004B50DE" w:rsidP="000720A6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Марьяновский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 и Полтавский районы –                           по 1 обращению.</w:t>
      </w:r>
    </w:p>
    <w:p w:rsidR="004B50DE" w:rsidRPr="003410E8" w:rsidRDefault="004B50DE" w:rsidP="000720A6">
      <w:pPr>
        <w:pStyle w:val="a3"/>
        <w:tabs>
          <w:tab w:val="clear" w:pos="709"/>
          <w:tab w:val="left" w:pos="567"/>
          <w:tab w:val="center" w:pos="4677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E8">
        <w:rPr>
          <w:rFonts w:ascii="Times New Roman" w:hAnsi="Times New Roman" w:cs="Times New Roman"/>
          <w:sz w:val="28"/>
          <w:szCs w:val="28"/>
        </w:rPr>
        <w:t>В общественные приемные Уполномоченного в Горьковском, Знаменском,</w:t>
      </w:r>
      <w:r w:rsidRPr="004B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Колосовском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Крутинском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Нововаршавском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Павлоградском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Русско-Полянском,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Седельниковском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0E8">
        <w:rPr>
          <w:rFonts w:ascii="Times New Roman" w:hAnsi="Times New Roman" w:cs="Times New Roman"/>
          <w:sz w:val="28"/>
          <w:szCs w:val="28"/>
        </w:rPr>
        <w:t>Тевризском</w:t>
      </w:r>
      <w:proofErr w:type="spellEnd"/>
      <w:r w:rsidRPr="003410E8">
        <w:rPr>
          <w:rFonts w:ascii="Times New Roman" w:hAnsi="Times New Roman" w:cs="Times New Roman"/>
          <w:sz w:val="28"/>
          <w:szCs w:val="28"/>
        </w:rPr>
        <w:t xml:space="preserve">, Тюкалинском районах обращений </w:t>
      </w:r>
      <w:r w:rsidR="00E932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10E8">
        <w:rPr>
          <w:rFonts w:ascii="Times New Roman" w:hAnsi="Times New Roman" w:cs="Times New Roman"/>
          <w:sz w:val="28"/>
          <w:szCs w:val="28"/>
        </w:rPr>
        <w:t>в 2022 году не поступало.</w:t>
      </w:r>
    </w:p>
    <w:p w:rsidR="00BB1C59" w:rsidRDefault="004439E8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0A24A9">
        <w:rPr>
          <w:rFonts w:ascii="Times New Roman" w:hAnsi="Times New Roman" w:cs="Times New Roman"/>
          <w:sz w:val="27"/>
          <w:szCs w:val="27"/>
        </w:rPr>
        <w:t xml:space="preserve">рием граждан </w:t>
      </w:r>
      <w:r>
        <w:rPr>
          <w:rFonts w:ascii="Times New Roman" w:hAnsi="Times New Roman" w:cs="Times New Roman"/>
          <w:sz w:val="27"/>
          <w:szCs w:val="27"/>
        </w:rPr>
        <w:t xml:space="preserve">представителями Уполномоченного </w:t>
      </w:r>
      <w:r w:rsidR="004B50DE" w:rsidRPr="003410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50DE" w:rsidRPr="003410E8">
        <w:rPr>
          <w:rFonts w:ascii="Times New Roman" w:hAnsi="Times New Roman" w:cs="Times New Roman"/>
          <w:sz w:val="28"/>
          <w:szCs w:val="28"/>
        </w:rPr>
        <w:t>Кормиловском</w:t>
      </w:r>
      <w:proofErr w:type="spellEnd"/>
      <w:r w:rsidR="004B50DE" w:rsidRPr="003410E8">
        <w:rPr>
          <w:rFonts w:ascii="Times New Roman" w:hAnsi="Times New Roman" w:cs="Times New Roman"/>
          <w:sz w:val="28"/>
          <w:szCs w:val="28"/>
        </w:rPr>
        <w:t xml:space="preserve">, Называевском, Одесском, </w:t>
      </w:r>
      <w:proofErr w:type="spellStart"/>
      <w:r w:rsidR="004B50DE" w:rsidRPr="003410E8">
        <w:rPr>
          <w:rFonts w:ascii="Times New Roman" w:hAnsi="Times New Roman" w:cs="Times New Roman"/>
          <w:sz w:val="28"/>
          <w:szCs w:val="28"/>
        </w:rPr>
        <w:t>Оконешниковском</w:t>
      </w:r>
      <w:proofErr w:type="spellEnd"/>
      <w:r w:rsidR="004B50DE" w:rsidRPr="003410E8">
        <w:rPr>
          <w:rFonts w:ascii="Times New Roman" w:hAnsi="Times New Roman" w:cs="Times New Roman"/>
          <w:sz w:val="28"/>
          <w:szCs w:val="28"/>
        </w:rPr>
        <w:t>, Саргатском, Таврическом, Тарском районах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велся</w:t>
      </w:r>
      <w:r w:rsidR="004B50DE" w:rsidRPr="003410E8">
        <w:rPr>
          <w:rFonts w:ascii="Times New Roman" w:hAnsi="Times New Roman" w:cs="Times New Roman"/>
          <w:sz w:val="28"/>
          <w:szCs w:val="28"/>
        </w:rPr>
        <w:t>.</w:t>
      </w:r>
    </w:p>
    <w:p w:rsidR="00BD4EDA" w:rsidRPr="001E51E9" w:rsidRDefault="00294726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E9">
        <w:rPr>
          <w:rFonts w:ascii="Times New Roman" w:hAnsi="Times New Roman" w:cs="Times New Roman"/>
          <w:sz w:val="28"/>
          <w:szCs w:val="28"/>
        </w:rPr>
        <w:t xml:space="preserve">Большинство обращений, поступивших в общественные </w:t>
      </w:r>
      <w:proofErr w:type="gramStart"/>
      <w:r w:rsidRPr="001E51E9">
        <w:rPr>
          <w:rFonts w:ascii="Times New Roman" w:hAnsi="Times New Roman" w:cs="Times New Roman"/>
          <w:sz w:val="28"/>
          <w:szCs w:val="28"/>
        </w:rPr>
        <w:t xml:space="preserve">приемные, </w:t>
      </w:r>
      <w:r w:rsidR="00E932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32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51E9">
        <w:rPr>
          <w:rFonts w:ascii="Times New Roman" w:hAnsi="Times New Roman" w:cs="Times New Roman"/>
          <w:sz w:val="28"/>
          <w:szCs w:val="28"/>
        </w:rPr>
        <w:t xml:space="preserve">от пенсионеров – </w:t>
      </w:r>
      <w:r w:rsidR="004439E8">
        <w:rPr>
          <w:rFonts w:ascii="Times New Roman" w:hAnsi="Times New Roman" w:cs="Times New Roman"/>
          <w:sz w:val="28"/>
          <w:szCs w:val="28"/>
        </w:rPr>
        <w:t>64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(</w:t>
      </w:r>
      <w:r w:rsidR="0004741E">
        <w:rPr>
          <w:rFonts w:ascii="Times New Roman" w:hAnsi="Times New Roman" w:cs="Times New Roman"/>
          <w:sz w:val="28"/>
          <w:szCs w:val="28"/>
        </w:rPr>
        <w:t>46</w:t>
      </w:r>
      <w:r w:rsidR="005C4681" w:rsidRPr="00C950D0"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Вторая по численности категория заявителей - работники различных отраслей – </w:t>
      </w:r>
      <w:r w:rsidR="004439E8">
        <w:rPr>
          <w:rFonts w:ascii="Times New Roman" w:hAnsi="Times New Roman" w:cs="Times New Roman"/>
          <w:sz w:val="28"/>
          <w:szCs w:val="28"/>
        </w:rPr>
        <w:t>49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(</w:t>
      </w:r>
      <w:r w:rsidR="0004741E">
        <w:rPr>
          <w:rFonts w:ascii="Times New Roman" w:hAnsi="Times New Roman" w:cs="Times New Roman"/>
          <w:sz w:val="28"/>
          <w:szCs w:val="28"/>
        </w:rPr>
        <w:t>3</w:t>
      </w:r>
      <w:r w:rsidR="004439E8">
        <w:rPr>
          <w:rFonts w:ascii="Times New Roman" w:hAnsi="Times New Roman" w:cs="Times New Roman"/>
          <w:sz w:val="28"/>
          <w:szCs w:val="28"/>
        </w:rPr>
        <w:t>6</w:t>
      </w:r>
      <w:r w:rsidR="005C4681" w:rsidRPr="00C950D0">
        <w:rPr>
          <w:rFonts w:ascii="Times New Roman" w:hAnsi="Times New Roman" w:cs="Times New Roman"/>
          <w:sz w:val="28"/>
          <w:szCs w:val="28"/>
        </w:rPr>
        <w:t>%)</w:t>
      </w:r>
      <w:r w:rsidRPr="001E51E9">
        <w:rPr>
          <w:rFonts w:ascii="Times New Roman" w:hAnsi="Times New Roman" w:cs="Times New Roman"/>
          <w:sz w:val="28"/>
          <w:szCs w:val="28"/>
        </w:rPr>
        <w:t xml:space="preserve">. 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439E8">
        <w:rPr>
          <w:rFonts w:ascii="Times New Roman" w:hAnsi="Times New Roman" w:cs="Times New Roman"/>
          <w:sz w:val="28"/>
          <w:szCs w:val="28"/>
        </w:rPr>
        <w:t xml:space="preserve">11 обращений </w:t>
      </w:r>
      <w:r w:rsidR="00E932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4439E8">
        <w:rPr>
          <w:rFonts w:ascii="Times New Roman" w:hAnsi="Times New Roman" w:cs="Times New Roman"/>
          <w:sz w:val="28"/>
          <w:szCs w:val="28"/>
        </w:rPr>
        <w:t xml:space="preserve">от </w:t>
      </w:r>
      <w:r w:rsidR="004439E8">
        <w:rPr>
          <w:rFonts w:ascii="Times New Roman" w:hAnsi="Times New Roman" w:cs="Times New Roman"/>
          <w:sz w:val="28"/>
          <w:szCs w:val="28"/>
        </w:rPr>
        <w:t>родственников мобилизованных</w:t>
      </w:r>
      <w:r w:rsidR="004439E8">
        <w:rPr>
          <w:rFonts w:ascii="Times New Roman" w:hAnsi="Times New Roman" w:cs="Times New Roman"/>
          <w:sz w:val="28"/>
          <w:szCs w:val="28"/>
        </w:rPr>
        <w:t xml:space="preserve"> граждан; 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7 </w:t>
      </w:r>
      <w:r w:rsidR="00E74491">
        <w:rPr>
          <w:rFonts w:ascii="Times New Roman" w:hAnsi="Times New Roman" w:cs="Times New Roman"/>
          <w:sz w:val="28"/>
          <w:szCs w:val="28"/>
        </w:rPr>
        <w:t>заявлений -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от временно неработающих граждан. </w:t>
      </w:r>
      <w:r w:rsidR="0004741E">
        <w:rPr>
          <w:rFonts w:ascii="Times New Roman" w:hAnsi="Times New Roman" w:cs="Times New Roman"/>
          <w:sz w:val="28"/>
          <w:szCs w:val="28"/>
        </w:rPr>
        <w:t xml:space="preserve">Авторами 5-ти обращений стали граждане других государств. </w:t>
      </w:r>
      <w:r w:rsidR="00E74491">
        <w:rPr>
          <w:rFonts w:ascii="Times New Roman" w:hAnsi="Times New Roman" w:cs="Times New Roman"/>
          <w:sz w:val="28"/>
          <w:szCs w:val="28"/>
        </w:rPr>
        <w:t>4</w:t>
      </w:r>
      <w:r w:rsidR="0004741E">
        <w:rPr>
          <w:rFonts w:ascii="Times New Roman" w:hAnsi="Times New Roman" w:cs="Times New Roman"/>
          <w:sz w:val="28"/>
          <w:szCs w:val="28"/>
        </w:rPr>
        <w:t xml:space="preserve"> жалобы получено от людей с инвалидностью, 1 – от </w:t>
      </w:r>
      <w:r w:rsidR="005C4681" w:rsidRPr="00C950D0">
        <w:rPr>
          <w:rFonts w:ascii="Times New Roman" w:hAnsi="Times New Roman" w:cs="Times New Roman"/>
          <w:sz w:val="28"/>
          <w:szCs w:val="28"/>
        </w:rPr>
        <w:t>многодетной семьи</w:t>
      </w:r>
      <w:r w:rsidR="0004741E">
        <w:rPr>
          <w:rFonts w:ascii="Times New Roman" w:hAnsi="Times New Roman" w:cs="Times New Roman"/>
          <w:sz w:val="28"/>
          <w:szCs w:val="28"/>
        </w:rPr>
        <w:t>.</w:t>
      </w:r>
      <w:r w:rsidR="005C4681" w:rsidRPr="00C9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AA" w:rsidRDefault="000268C2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– </w:t>
      </w:r>
      <w:r w:rsidR="00E74491">
        <w:rPr>
          <w:rFonts w:ascii="Times New Roman" w:hAnsi="Times New Roman" w:cs="Times New Roman"/>
          <w:sz w:val="28"/>
          <w:szCs w:val="28"/>
        </w:rPr>
        <w:t>5</w:t>
      </w:r>
      <w:r w:rsidR="00BE08AA">
        <w:rPr>
          <w:rFonts w:ascii="Times New Roman" w:hAnsi="Times New Roman" w:cs="Times New Roman"/>
          <w:sz w:val="28"/>
          <w:szCs w:val="28"/>
        </w:rPr>
        <w:t>2 (</w:t>
      </w:r>
      <w:r w:rsidR="00E74491">
        <w:rPr>
          <w:rFonts w:ascii="Times New Roman" w:hAnsi="Times New Roman" w:cs="Times New Roman"/>
          <w:sz w:val="28"/>
          <w:szCs w:val="28"/>
        </w:rPr>
        <w:t>38</w:t>
      </w:r>
      <w:r w:rsidR="00BE08AA">
        <w:rPr>
          <w:rFonts w:ascii="Times New Roman" w:hAnsi="Times New Roman" w:cs="Times New Roman"/>
          <w:sz w:val="28"/>
          <w:szCs w:val="28"/>
        </w:rPr>
        <w:t>%)</w:t>
      </w:r>
      <w:r w:rsidR="00BE08AA" w:rsidRPr="00BE08AA">
        <w:rPr>
          <w:rFonts w:ascii="Times New Roman" w:hAnsi="Times New Roman" w:cs="Times New Roman"/>
          <w:sz w:val="28"/>
          <w:szCs w:val="28"/>
        </w:rPr>
        <w:t xml:space="preserve"> </w:t>
      </w:r>
      <w:r w:rsidR="00BE08AA" w:rsidRPr="000268C2">
        <w:rPr>
          <w:rFonts w:ascii="Times New Roman" w:hAnsi="Times New Roman" w:cs="Times New Roman"/>
          <w:sz w:val="28"/>
          <w:szCs w:val="28"/>
        </w:rPr>
        <w:t>касал</w:t>
      </w:r>
      <w:r w:rsidR="00BE08AA">
        <w:rPr>
          <w:rFonts w:ascii="Times New Roman" w:hAnsi="Times New Roman" w:cs="Times New Roman"/>
          <w:sz w:val="28"/>
          <w:szCs w:val="28"/>
        </w:rPr>
        <w:t>и</w:t>
      </w:r>
      <w:r w:rsidR="00BE08AA" w:rsidRPr="000268C2">
        <w:rPr>
          <w:rFonts w:ascii="Times New Roman" w:hAnsi="Times New Roman" w:cs="Times New Roman"/>
          <w:sz w:val="28"/>
          <w:szCs w:val="28"/>
        </w:rPr>
        <w:t>сь тематики «Гражданское право». Это вопросы, связанные с правом частной собственности на имущество, оспариванием судебного решения, наследством</w:t>
      </w:r>
      <w:r w:rsidR="00BE08AA">
        <w:rPr>
          <w:rFonts w:ascii="Times New Roman" w:hAnsi="Times New Roman" w:cs="Times New Roman"/>
          <w:sz w:val="28"/>
          <w:szCs w:val="28"/>
        </w:rPr>
        <w:t>.</w:t>
      </w:r>
    </w:p>
    <w:p w:rsidR="000268C2" w:rsidRDefault="00BE08AA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 категории «Жилище»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7449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жалоб (1</w:t>
      </w:r>
      <w:r w:rsidR="00E74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. Заявителей интересовали вопросы реализации права собственности на жилое помещение,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хозяйства, </w:t>
      </w:r>
      <w:r w:rsidR="000268C2" w:rsidRPr="000268C2">
        <w:rPr>
          <w:rFonts w:ascii="Times New Roman" w:hAnsi="Times New Roman" w:cs="Times New Roman"/>
          <w:sz w:val="28"/>
          <w:szCs w:val="28"/>
        </w:rPr>
        <w:t>постановки на учет для предоставления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8C2">
        <w:rPr>
          <w:rFonts w:ascii="Times New Roman" w:hAnsi="Times New Roman" w:cs="Times New Roman"/>
          <w:sz w:val="28"/>
          <w:szCs w:val="28"/>
        </w:rPr>
        <w:t>оплаты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491" w:rsidRDefault="00E74491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обращений затрагивали вопросы о родительских обязанностях</w:t>
      </w:r>
      <w:r w:rsidR="001661D3">
        <w:rPr>
          <w:rFonts w:ascii="Times New Roman" w:hAnsi="Times New Roman" w:cs="Times New Roman"/>
          <w:sz w:val="28"/>
          <w:szCs w:val="28"/>
        </w:rPr>
        <w:t xml:space="preserve"> (9%)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491" w:rsidRPr="000268C2" w:rsidRDefault="001661D3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жалоб – о порядке проведения частичной мобилизации граждан (8%).</w:t>
      </w:r>
    </w:p>
    <w:p w:rsidR="000268C2" w:rsidRPr="000268C2" w:rsidRDefault="00E74491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1661D3">
        <w:rPr>
          <w:rFonts w:ascii="Times New Roman" w:hAnsi="Times New Roman" w:cs="Times New Roman"/>
          <w:sz w:val="28"/>
          <w:szCs w:val="28"/>
        </w:rPr>
        <w:t>7</w:t>
      </w:r>
      <w:r w:rsidR="000268C2" w:rsidRPr="000268C2">
        <w:rPr>
          <w:rFonts w:ascii="Times New Roman" w:hAnsi="Times New Roman" w:cs="Times New Roman"/>
          <w:sz w:val="28"/>
          <w:szCs w:val="28"/>
        </w:rPr>
        <w:t xml:space="preserve">%) касались нарушений трудового законодательства. Главными темами таких обращений стали </w:t>
      </w:r>
      <w:r w:rsidR="00D63CF4" w:rsidRPr="000268C2">
        <w:rPr>
          <w:rFonts w:ascii="Times New Roman" w:hAnsi="Times New Roman" w:cs="Times New Roman"/>
          <w:sz w:val="28"/>
          <w:szCs w:val="28"/>
        </w:rPr>
        <w:t xml:space="preserve">проблемы при трудоустройстве, </w:t>
      </w:r>
      <w:r w:rsidR="000268C2" w:rsidRPr="000268C2">
        <w:rPr>
          <w:rFonts w:ascii="Times New Roman" w:hAnsi="Times New Roman" w:cs="Times New Roman"/>
          <w:sz w:val="28"/>
          <w:szCs w:val="28"/>
        </w:rPr>
        <w:t>оплата труда, гарантии и компенсации</w:t>
      </w:r>
      <w:r w:rsidR="00D63CF4">
        <w:rPr>
          <w:rFonts w:ascii="Times New Roman" w:hAnsi="Times New Roman" w:cs="Times New Roman"/>
          <w:sz w:val="28"/>
          <w:szCs w:val="28"/>
        </w:rPr>
        <w:t>.</w:t>
      </w:r>
    </w:p>
    <w:p w:rsidR="00D63CF4" w:rsidRDefault="001661D3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3CF4" w:rsidRPr="000268C2">
        <w:rPr>
          <w:rFonts w:ascii="Times New Roman" w:hAnsi="Times New Roman" w:cs="Times New Roman"/>
          <w:sz w:val="28"/>
          <w:szCs w:val="28"/>
        </w:rPr>
        <w:t xml:space="preserve"> жалоб поступило на ненадлежащее медицинское обслуживание</w:t>
      </w:r>
      <w:r w:rsidR="00413CFF">
        <w:rPr>
          <w:rFonts w:ascii="Times New Roman" w:hAnsi="Times New Roman" w:cs="Times New Roman"/>
          <w:sz w:val="28"/>
          <w:szCs w:val="28"/>
        </w:rPr>
        <w:t xml:space="preserve"> (4%)</w:t>
      </w:r>
      <w:r w:rsidR="00D63CF4" w:rsidRPr="00026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CFF" w:rsidRDefault="00413CFF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вступления в гражданство РФ – 5 обращений</w:t>
      </w:r>
      <w:r>
        <w:rPr>
          <w:rFonts w:ascii="Times New Roman" w:hAnsi="Times New Roman" w:cs="Times New Roman"/>
          <w:sz w:val="28"/>
          <w:szCs w:val="28"/>
        </w:rPr>
        <w:t xml:space="preserve"> (4%)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CFF" w:rsidRDefault="00413CFF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жалоб </w:t>
      </w:r>
      <w:r>
        <w:rPr>
          <w:rFonts w:ascii="Times New Roman" w:hAnsi="Times New Roman" w:cs="Times New Roman"/>
          <w:sz w:val="28"/>
          <w:szCs w:val="28"/>
        </w:rPr>
        <w:t>касались содержания и ремонта дороги</w:t>
      </w:r>
      <w:r>
        <w:rPr>
          <w:rFonts w:ascii="Times New Roman" w:hAnsi="Times New Roman" w:cs="Times New Roman"/>
          <w:sz w:val="28"/>
          <w:szCs w:val="28"/>
        </w:rPr>
        <w:t xml:space="preserve"> (4%)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CF4" w:rsidRDefault="00D63CF4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C2">
        <w:rPr>
          <w:rFonts w:ascii="Times New Roman" w:hAnsi="Times New Roman" w:cs="Times New Roman"/>
          <w:sz w:val="28"/>
          <w:szCs w:val="28"/>
        </w:rPr>
        <w:t>3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8C2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68C2">
        <w:rPr>
          <w:rFonts w:ascii="Times New Roman" w:hAnsi="Times New Roman" w:cs="Times New Roman"/>
          <w:sz w:val="28"/>
          <w:szCs w:val="28"/>
        </w:rPr>
        <w:t xml:space="preserve"> в сфере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68C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3CFF">
        <w:rPr>
          <w:rFonts w:ascii="Times New Roman" w:hAnsi="Times New Roman" w:cs="Times New Roman"/>
          <w:sz w:val="28"/>
          <w:szCs w:val="28"/>
        </w:rPr>
        <w:t xml:space="preserve"> (2%)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C22" w:rsidRPr="000268C2" w:rsidRDefault="00C57C22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жалобы затрагивали основы государственного устройства</w:t>
      </w:r>
      <w:r w:rsidR="00413CFF">
        <w:rPr>
          <w:rFonts w:ascii="Times New Roman" w:hAnsi="Times New Roman" w:cs="Times New Roman"/>
          <w:sz w:val="28"/>
          <w:szCs w:val="28"/>
        </w:rPr>
        <w:t xml:space="preserve"> (2%)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81" w:rsidRDefault="00413CFF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C22">
        <w:rPr>
          <w:rFonts w:ascii="Times New Roman" w:hAnsi="Times New Roman" w:cs="Times New Roman"/>
          <w:sz w:val="28"/>
          <w:szCs w:val="28"/>
        </w:rPr>
        <w:t xml:space="preserve"> – реализации права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(1%)</w:t>
      </w:r>
      <w:r w:rsidR="00C57C22">
        <w:rPr>
          <w:rFonts w:ascii="Times New Roman" w:hAnsi="Times New Roman" w:cs="Times New Roman"/>
          <w:sz w:val="28"/>
          <w:szCs w:val="28"/>
        </w:rPr>
        <w:t>.</w:t>
      </w:r>
    </w:p>
    <w:p w:rsidR="00413CFF" w:rsidRPr="001E51E9" w:rsidRDefault="00413CFF" w:rsidP="000720A6">
      <w:pPr>
        <w:pStyle w:val="a3"/>
        <w:tabs>
          <w:tab w:val="center" w:pos="5244"/>
        </w:tabs>
        <w:spacing w:after="0" w:line="100" w:lineRule="atLeas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другое (2%).</w:t>
      </w:r>
    </w:p>
    <w:sectPr w:rsidR="00413CFF" w:rsidRPr="001E51E9" w:rsidSect="0006302D">
      <w:headerReference w:type="default" r:id="rId8"/>
      <w:pgSz w:w="11906" w:h="16838"/>
      <w:pgMar w:top="1134" w:right="850" w:bottom="993" w:left="1701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3A" w:rsidRDefault="00EC413A" w:rsidP="006701D6">
      <w:pPr>
        <w:spacing w:after="0" w:line="240" w:lineRule="auto"/>
      </w:pPr>
      <w:r>
        <w:separator/>
      </w:r>
    </w:p>
  </w:endnote>
  <w:endnote w:type="continuationSeparator" w:id="0">
    <w:p w:rsidR="00EC413A" w:rsidRDefault="00EC413A" w:rsidP="006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3A" w:rsidRDefault="00EC413A" w:rsidP="006701D6">
      <w:pPr>
        <w:spacing w:after="0" w:line="240" w:lineRule="auto"/>
      </w:pPr>
      <w:r>
        <w:separator/>
      </w:r>
    </w:p>
  </w:footnote>
  <w:footnote w:type="continuationSeparator" w:id="0">
    <w:p w:rsidR="00EC413A" w:rsidRDefault="00EC413A" w:rsidP="006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8376"/>
      <w:docPartObj>
        <w:docPartGallery w:val="Page Numbers (Top of Page)"/>
        <w:docPartUnique/>
      </w:docPartObj>
    </w:sdtPr>
    <w:sdtEndPr/>
    <w:sdtContent>
      <w:p w:rsidR="00544473" w:rsidRDefault="000F61EC">
        <w:pPr>
          <w:pStyle w:val="af4"/>
        </w:pPr>
        <w:r w:rsidRPr="00117EA7">
          <w:rPr>
            <w:rFonts w:ascii="Times New Roman" w:hAnsi="Times New Roman" w:cs="Times New Roman"/>
          </w:rPr>
          <w:fldChar w:fldCharType="begin"/>
        </w:r>
        <w:r w:rsidR="00544473" w:rsidRPr="00117EA7">
          <w:rPr>
            <w:rFonts w:ascii="Times New Roman" w:hAnsi="Times New Roman" w:cs="Times New Roman"/>
          </w:rPr>
          <w:instrText xml:space="preserve"> PAGE   \* MERGEFORMAT </w:instrText>
        </w:r>
        <w:r w:rsidRPr="00117EA7">
          <w:rPr>
            <w:rFonts w:ascii="Times New Roman" w:hAnsi="Times New Roman" w:cs="Times New Roman"/>
          </w:rPr>
          <w:fldChar w:fldCharType="separate"/>
        </w:r>
        <w:r w:rsidR="00E93289">
          <w:rPr>
            <w:rFonts w:ascii="Times New Roman" w:hAnsi="Times New Roman" w:cs="Times New Roman"/>
            <w:noProof/>
          </w:rPr>
          <w:t>6</w:t>
        </w:r>
        <w:r w:rsidRPr="00117EA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F99"/>
    <w:multiLevelType w:val="hybridMultilevel"/>
    <w:tmpl w:val="BAFE2B84"/>
    <w:lvl w:ilvl="0" w:tplc="0D8C1B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9008E"/>
    <w:multiLevelType w:val="hybridMultilevel"/>
    <w:tmpl w:val="D450B342"/>
    <w:lvl w:ilvl="0" w:tplc="D1DC8E70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D22D5"/>
    <w:multiLevelType w:val="hybridMultilevel"/>
    <w:tmpl w:val="4994027A"/>
    <w:lvl w:ilvl="0" w:tplc="B252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ED28DB"/>
    <w:multiLevelType w:val="hybridMultilevel"/>
    <w:tmpl w:val="EE2A6B7C"/>
    <w:lvl w:ilvl="0" w:tplc="E97E21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360B9F"/>
    <w:multiLevelType w:val="hybridMultilevel"/>
    <w:tmpl w:val="B8D45292"/>
    <w:lvl w:ilvl="0" w:tplc="13726D12">
      <w:start w:val="7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0165E"/>
    <w:multiLevelType w:val="hybridMultilevel"/>
    <w:tmpl w:val="39BAEFA0"/>
    <w:lvl w:ilvl="0" w:tplc="0A6A08E2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038FC"/>
    <w:multiLevelType w:val="hybridMultilevel"/>
    <w:tmpl w:val="E47E3F82"/>
    <w:lvl w:ilvl="0" w:tplc="6066BE16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140D3"/>
    <w:multiLevelType w:val="hybridMultilevel"/>
    <w:tmpl w:val="3A706924"/>
    <w:lvl w:ilvl="0" w:tplc="A9FEFE2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A53C7F"/>
    <w:multiLevelType w:val="hybridMultilevel"/>
    <w:tmpl w:val="C42C745A"/>
    <w:lvl w:ilvl="0" w:tplc="D76CE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A0023A"/>
    <w:multiLevelType w:val="hybridMultilevel"/>
    <w:tmpl w:val="94BEE0F6"/>
    <w:lvl w:ilvl="0" w:tplc="1C204C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B80390"/>
    <w:multiLevelType w:val="hybridMultilevel"/>
    <w:tmpl w:val="FF3C5CC4"/>
    <w:lvl w:ilvl="0" w:tplc="0B3C511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B4E1F"/>
    <w:multiLevelType w:val="hybridMultilevel"/>
    <w:tmpl w:val="A6E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60F07"/>
    <w:multiLevelType w:val="hybridMultilevel"/>
    <w:tmpl w:val="5D22431C"/>
    <w:lvl w:ilvl="0" w:tplc="58FE65F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BE7A01"/>
    <w:multiLevelType w:val="hybridMultilevel"/>
    <w:tmpl w:val="119AA144"/>
    <w:lvl w:ilvl="0" w:tplc="C6F6583A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F167CE"/>
    <w:multiLevelType w:val="hybridMultilevel"/>
    <w:tmpl w:val="B69E66E8"/>
    <w:lvl w:ilvl="0" w:tplc="60644404">
      <w:start w:val="1"/>
      <w:numFmt w:val="decimal"/>
      <w:lvlText w:val="%1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6AA1415"/>
    <w:multiLevelType w:val="hybridMultilevel"/>
    <w:tmpl w:val="1BD05488"/>
    <w:lvl w:ilvl="0" w:tplc="E3A6E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022DD6"/>
    <w:multiLevelType w:val="hybridMultilevel"/>
    <w:tmpl w:val="0B9CDFAC"/>
    <w:lvl w:ilvl="0" w:tplc="8EA2444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453EA5"/>
    <w:multiLevelType w:val="hybridMultilevel"/>
    <w:tmpl w:val="6CF099A2"/>
    <w:lvl w:ilvl="0" w:tplc="43E64AC8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ADC7BAA"/>
    <w:multiLevelType w:val="hybridMultilevel"/>
    <w:tmpl w:val="CFFED890"/>
    <w:lvl w:ilvl="0" w:tplc="2FA05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E2216F"/>
    <w:multiLevelType w:val="hybridMultilevel"/>
    <w:tmpl w:val="A20E6828"/>
    <w:lvl w:ilvl="0" w:tplc="EC2CDF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A53402"/>
    <w:multiLevelType w:val="hybridMultilevel"/>
    <w:tmpl w:val="75804934"/>
    <w:lvl w:ilvl="0" w:tplc="6540DF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FC55515"/>
    <w:multiLevelType w:val="hybridMultilevel"/>
    <w:tmpl w:val="AE36DA72"/>
    <w:lvl w:ilvl="0" w:tplc="C0A2AC7E">
      <w:start w:val="1"/>
      <w:numFmt w:val="decimal"/>
      <w:lvlText w:val="%1."/>
      <w:lvlJc w:val="left"/>
      <w:pPr>
        <w:ind w:left="1110" w:hanging="405"/>
      </w:pPr>
      <w:rPr>
        <w:rFonts w:ascii="Times New Roman" w:eastAsia="SimSu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10A0288"/>
    <w:multiLevelType w:val="hybridMultilevel"/>
    <w:tmpl w:val="E75EBBBA"/>
    <w:lvl w:ilvl="0" w:tplc="EA7C1A4A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3D0776A"/>
    <w:multiLevelType w:val="hybridMultilevel"/>
    <w:tmpl w:val="99E8E4BA"/>
    <w:lvl w:ilvl="0" w:tplc="40FA49DA">
      <w:start w:val="19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560A19"/>
    <w:multiLevelType w:val="hybridMultilevel"/>
    <w:tmpl w:val="BFEC5CE0"/>
    <w:lvl w:ilvl="0" w:tplc="3662CF2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3F05D1"/>
    <w:multiLevelType w:val="hybridMultilevel"/>
    <w:tmpl w:val="140C584E"/>
    <w:lvl w:ilvl="0" w:tplc="8A6E2D7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467249"/>
    <w:multiLevelType w:val="hybridMultilevel"/>
    <w:tmpl w:val="02EC4FF2"/>
    <w:lvl w:ilvl="0" w:tplc="0B94835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B35044"/>
    <w:multiLevelType w:val="hybridMultilevel"/>
    <w:tmpl w:val="9AA8BA60"/>
    <w:lvl w:ilvl="0" w:tplc="985C8A4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067B98"/>
    <w:multiLevelType w:val="hybridMultilevel"/>
    <w:tmpl w:val="9C8C2C0E"/>
    <w:lvl w:ilvl="0" w:tplc="26C81D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774F13"/>
    <w:multiLevelType w:val="hybridMultilevel"/>
    <w:tmpl w:val="1D0EED68"/>
    <w:lvl w:ilvl="0" w:tplc="56C8CBC0">
      <w:start w:val="1"/>
      <w:numFmt w:val="decimal"/>
      <w:lvlText w:val="%1-"/>
      <w:lvlJc w:val="left"/>
      <w:pPr>
        <w:ind w:left="1069" w:hanging="360"/>
      </w:pPr>
      <w:rPr>
        <w:rFonts w:ascii="Calibri" w:hAnsi="Calibr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832CF8"/>
    <w:multiLevelType w:val="hybridMultilevel"/>
    <w:tmpl w:val="DB0E42C6"/>
    <w:lvl w:ilvl="0" w:tplc="AEF6C86E">
      <w:start w:val="1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1D5620"/>
    <w:multiLevelType w:val="hybridMultilevel"/>
    <w:tmpl w:val="07A6D79A"/>
    <w:lvl w:ilvl="0" w:tplc="6CA2F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0775382"/>
    <w:multiLevelType w:val="hybridMultilevel"/>
    <w:tmpl w:val="B6CA0CE8"/>
    <w:lvl w:ilvl="0" w:tplc="B2B68B3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0D03277"/>
    <w:multiLevelType w:val="hybridMultilevel"/>
    <w:tmpl w:val="D4FC86A8"/>
    <w:lvl w:ilvl="0" w:tplc="6322A0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3182D1E"/>
    <w:multiLevelType w:val="hybridMultilevel"/>
    <w:tmpl w:val="E39EE576"/>
    <w:lvl w:ilvl="0" w:tplc="23222EF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94511F1"/>
    <w:multiLevelType w:val="hybridMultilevel"/>
    <w:tmpl w:val="B218BBFE"/>
    <w:lvl w:ilvl="0" w:tplc="39EEEEFA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9E8095F"/>
    <w:multiLevelType w:val="hybridMultilevel"/>
    <w:tmpl w:val="B2C6F56E"/>
    <w:lvl w:ilvl="0" w:tplc="E93EB7C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360944"/>
    <w:multiLevelType w:val="hybridMultilevel"/>
    <w:tmpl w:val="2EE097FC"/>
    <w:lvl w:ilvl="0" w:tplc="DF3A60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8015F10"/>
    <w:multiLevelType w:val="hybridMultilevel"/>
    <w:tmpl w:val="332ECD5E"/>
    <w:lvl w:ilvl="0" w:tplc="7B20F0A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882A34"/>
    <w:multiLevelType w:val="hybridMultilevel"/>
    <w:tmpl w:val="9E6884CA"/>
    <w:lvl w:ilvl="0" w:tplc="BDE8EFCA">
      <w:start w:val="1"/>
      <w:numFmt w:val="decimal"/>
      <w:lvlText w:val="%1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0" w15:restartNumberingAfterBreak="0">
    <w:nsid w:val="5BD94ABC"/>
    <w:multiLevelType w:val="hybridMultilevel"/>
    <w:tmpl w:val="54E8A93A"/>
    <w:lvl w:ilvl="0" w:tplc="3086DA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187511A"/>
    <w:multiLevelType w:val="hybridMultilevel"/>
    <w:tmpl w:val="2BBADBB0"/>
    <w:lvl w:ilvl="0" w:tplc="FE9E82EC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283147E"/>
    <w:multiLevelType w:val="hybridMultilevel"/>
    <w:tmpl w:val="1EF85572"/>
    <w:lvl w:ilvl="0" w:tplc="4F3AF74E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6243A2"/>
    <w:multiLevelType w:val="hybridMultilevel"/>
    <w:tmpl w:val="E2740FEC"/>
    <w:lvl w:ilvl="0" w:tplc="080ABD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8E7AB0"/>
    <w:multiLevelType w:val="hybridMultilevel"/>
    <w:tmpl w:val="29D8B1E0"/>
    <w:lvl w:ilvl="0" w:tplc="DBE8E6D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0408EC"/>
    <w:multiLevelType w:val="hybridMultilevel"/>
    <w:tmpl w:val="F5381E9A"/>
    <w:lvl w:ilvl="0" w:tplc="683E8EC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670B02"/>
    <w:multiLevelType w:val="hybridMultilevel"/>
    <w:tmpl w:val="7AC6A0CE"/>
    <w:lvl w:ilvl="0" w:tplc="3662D0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1"/>
  </w:num>
  <w:num w:numId="6">
    <w:abstractNumId w:val="37"/>
  </w:num>
  <w:num w:numId="7">
    <w:abstractNumId w:val="16"/>
  </w:num>
  <w:num w:numId="8">
    <w:abstractNumId w:val="25"/>
  </w:num>
  <w:num w:numId="9">
    <w:abstractNumId w:val="10"/>
  </w:num>
  <w:num w:numId="10">
    <w:abstractNumId w:val="4"/>
  </w:num>
  <w:num w:numId="11">
    <w:abstractNumId w:val="39"/>
  </w:num>
  <w:num w:numId="12">
    <w:abstractNumId w:val="40"/>
  </w:num>
  <w:num w:numId="13">
    <w:abstractNumId w:val="6"/>
  </w:num>
  <w:num w:numId="14">
    <w:abstractNumId w:val="42"/>
  </w:num>
  <w:num w:numId="15">
    <w:abstractNumId w:val="30"/>
  </w:num>
  <w:num w:numId="16">
    <w:abstractNumId w:val="0"/>
  </w:num>
  <w:num w:numId="17">
    <w:abstractNumId w:val="43"/>
  </w:num>
  <w:num w:numId="18">
    <w:abstractNumId w:val="20"/>
  </w:num>
  <w:num w:numId="19">
    <w:abstractNumId w:val="32"/>
  </w:num>
  <w:num w:numId="20">
    <w:abstractNumId w:val="29"/>
  </w:num>
  <w:num w:numId="21">
    <w:abstractNumId w:val="14"/>
  </w:num>
  <w:num w:numId="22">
    <w:abstractNumId w:val="7"/>
  </w:num>
  <w:num w:numId="23">
    <w:abstractNumId w:val="26"/>
  </w:num>
  <w:num w:numId="24">
    <w:abstractNumId w:val="22"/>
  </w:num>
  <w:num w:numId="25">
    <w:abstractNumId w:val="17"/>
  </w:num>
  <w:num w:numId="26">
    <w:abstractNumId w:val="38"/>
  </w:num>
  <w:num w:numId="27">
    <w:abstractNumId w:val="19"/>
  </w:num>
  <w:num w:numId="28">
    <w:abstractNumId w:val="35"/>
  </w:num>
  <w:num w:numId="29">
    <w:abstractNumId w:val="28"/>
  </w:num>
  <w:num w:numId="30">
    <w:abstractNumId w:val="27"/>
  </w:num>
  <w:num w:numId="31">
    <w:abstractNumId w:val="21"/>
  </w:num>
  <w:num w:numId="32">
    <w:abstractNumId w:val="3"/>
  </w:num>
  <w:num w:numId="33">
    <w:abstractNumId w:val="45"/>
  </w:num>
  <w:num w:numId="34">
    <w:abstractNumId w:val="33"/>
  </w:num>
  <w:num w:numId="35">
    <w:abstractNumId w:val="36"/>
  </w:num>
  <w:num w:numId="36">
    <w:abstractNumId w:val="5"/>
  </w:num>
  <w:num w:numId="37">
    <w:abstractNumId w:val="9"/>
  </w:num>
  <w:num w:numId="38">
    <w:abstractNumId w:val="46"/>
  </w:num>
  <w:num w:numId="39">
    <w:abstractNumId w:val="41"/>
  </w:num>
  <w:num w:numId="40">
    <w:abstractNumId w:val="44"/>
  </w:num>
  <w:num w:numId="41">
    <w:abstractNumId w:val="8"/>
  </w:num>
  <w:num w:numId="42">
    <w:abstractNumId w:val="2"/>
  </w:num>
  <w:num w:numId="43">
    <w:abstractNumId w:val="11"/>
  </w:num>
  <w:num w:numId="44">
    <w:abstractNumId w:val="31"/>
  </w:num>
  <w:num w:numId="45">
    <w:abstractNumId w:val="15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DA"/>
    <w:rsid w:val="00000E58"/>
    <w:rsid w:val="00007AC5"/>
    <w:rsid w:val="0002675A"/>
    <w:rsid w:val="000268C2"/>
    <w:rsid w:val="00036116"/>
    <w:rsid w:val="000452CF"/>
    <w:rsid w:val="0004741E"/>
    <w:rsid w:val="0006302D"/>
    <w:rsid w:val="000660EA"/>
    <w:rsid w:val="000720A6"/>
    <w:rsid w:val="0007707A"/>
    <w:rsid w:val="00084D41"/>
    <w:rsid w:val="000B2389"/>
    <w:rsid w:val="000B59BD"/>
    <w:rsid w:val="000C0EF5"/>
    <w:rsid w:val="000C4C64"/>
    <w:rsid w:val="000E1B91"/>
    <w:rsid w:val="000E4356"/>
    <w:rsid w:val="000F3198"/>
    <w:rsid w:val="000F61EC"/>
    <w:rsid w:val="001002BB"/>
    <w:rsid w:val="001007D0"/>
    <w:rsid w:val="00102C9A"/>
    <w:rsid w:val="00102D18"/>
    <w:rsid w:val="001038F3"/>
    <w:rsid w:val="0010788A"/>
    <w:rsid w:val="00111012"/>
    <w:rsid w:val="00111322"/>
    <w:rsid w:val="00113EE0"/>
    <w:rsid w:val="001165E5"/>
    <w:rsid w:val="00116782"/>
    <w:rsid w:val="00116790"/>
    <w:rsid w:val="00123417"/>
    <w:rsid w:val="00125D77"/>
    <w:rsid w:val="00127522"/>
    <w:rsid w:val="0013695D"/>
    <w:rsid w:val="00142456"/>
    <w:rsid w:val="00145820"/>
    <w:rsid w:val="001479B7"/>
    <w:rsid w:val="00147EDE"/>
    <w:rsid w:val="001551B7"/>
    <w:rsid w:val="0016065F"/>
    <w:rsid w:val="001654A5"/>
    <w:rsid w:val="001661D3"/>
    <w:rsid w:val="00166578"/>
    <w:rsid w:val="00171686"/>
    <w:rsid w:val="00177A29"/>
    <w:rsid w:val="00185CA9"/>
    <w:rsid w:val="00186058"/>
    <w:rsid w:val="00187746"/>
    <w:rsid w:val="00191289"/>
    <w:rsid w:val="001946E2"/>
    <w:rsid w:val="00195ED5"/>
    <w:rsid w:val="00197538"/>
    <w:rsid w:val="00197BB2"/>
    <w:rsid w:val="001A0E2F"/>
    <w:rsid w:val="001A3A3D"/>
    <w:rsid w:val="001A6A4C"/>
    <w:rsid w:val="001C02A7"/>
    <w:rsid w:val="001C2A20"/>
    <w:rsid w:val="001D0D2F"/>
    <w:rsid w:val="001D529F"/>
    <w:rsid w:val="001E1075"/>
    <w:rsid w:val="001E51E9"/>
    <w:rsid w:val="001F0F02"/>
    <w:rsid w:val="001F4785"/>
    <w:rsid w:val="001F596E"/>
    <w:rsid w:val="001F6FBA"/>
    <w:rsid w:val="00200F96"/>
    <w:rsid w:val="002048C2"/>
    <w:rsid w:val="00205808"/>
    <w:rsid w:val="002106BB"/>
    <w:rsid w:val="00210A1F"/>
    <w:rsid w:val="00220D0F"/>
    <w:rsid w:val="0022353C"/>
    <w:rsid w:val="0023245E"/>
    <w:rsid w:val="00235F5B"/>
    <w:rsid w:val="00236959"/>
    <w:rsid w:val="00237887"/>
    <w:rsid w:val="00242154"/>
    <w:rsid w:val="0024685A"/>
    <w:rsid w:val="00247120"/>
    <w:rsid w:val="002522CE"/>
    <w:rsid w:val="002657EE"/>
    <w:rsid w:val="00276721"/>
    <w:rsid w:val="00276EB1"/>
    <w:rsid w:val="00285390"/>
    <w:rsid w:val="00294726"/>
    <w:rsid w:val="002A27A6"/>
    <w:rsid w:val="002A4376"/>
    <w:rsid w:val="002C2819"/>
    <w:rsid w:val="002D1DE1"/>
    <w:rsid w:val="002D201A"/>
    <w:rsid w:val="002D7A2F"/>
    <w:rsid w:val="002E03E2"/>
    <w:rsid w:val="002E09D3"/>
    <w:rsid w:val="002F1427"/>
    <w:rsid w:val="002F6324"/>
    <w:rsid w:val="003066BF"/>
    <w:rsid w:val="00307B9D"/>
    <w:rsid w:val="00317CC0"/>
    <w:rsid w:val="00326CF0"/>
    <w:rsid w:val="003326FD"/>
    <w:rsid w:val="00334137"/>
    <w:rsid w:val="00337451"/>
    <w:rsid w:val="00341DAD"/>
    <w:rsid w:val="003428DC"/>
    <w:rsid w:val="003430BA"/>
    <w:rsid w:val="00345727"/>
    <w:rsid w:val="0034745A"/>
    <w:rsid w:val="003504E5"/>
    <w:rsid w:val="003512B3"/>
    <w:rsid w:val="00357494"/>
    <w:rsid w:val="00360ECC"/>
    <w:rsid w:val="00361075"/>
    <w:rsid w:val="00361439"/>
    <w:rsid w:val="00363308"/>
    <w:rsid w:val="003739E9"/>
    <w:rsid w:val="00381289"/>
    <w:rsid w:val="00382273"/>
    <w:rsid w:val="00382CE9"/>
    <w:rsid w:val="00390FD3"/>
    <w:rsid w:val="003A4572"/>
    <w:rsid w:val="003B3A6B"/>
    <w:rsid w:val="003B5511"/>
    <w:rsid w:val="003C59B1"/>
    <w:rsid w:val="003C6242"/>
    <w:rsid w:val="003D11BD"/>
    <w:rsid w:val="003D3F66"/>
    <w:rsid w:val="003F04A7"/>
    <w:rsid w:val="003F1BA8"/>
    <w:rsid w:val="003F1DBB"/>
    <w:rsid w:val="003F50D0"/>
    <w:rsid w:val="003F55F1"/>
    <w:rsid w:val="003F5A6A"/>
    <w:rsid w:val="003F7E24"/>
    <w:rsid w:val="00400B5D"/>
    <w:rsid w:val="00401A68"/>
    <w:rsid w:val="0040765E"/>
    <w:rsid w:val="00413CFF"/>
    <w:rsid w:val="00416E4A"/>
    <w:rsid w:val="00417CA0"/>
    <w:rsid w:val="004216FB"/>
    <w:rsid w:val="004229B3"/>
    <w:rsid w:val="004233A2"/>
    <w:rsid w:val="00425984"/>
    <w:rsid w:val="004328F0"/>
    <w:rsid w:val="00432F54"/>
    <w:rsid w:val="0043544A"/>
    <w:rsid w:val="0044200E"/>
    <w:rsid w:val="00443580"/>
    <w:rsid w:val="004439E8"/>
    <w:rsid w:val="00450086"/>
    <w:rsid w:val="0045451B"/>
    <w:rsid w:val="00464E51"/>
    <w:rsid w:val="004659A4"/>
    <w:rsid w:val="00465FED"/>
    <w:rsid w:val="00487FF0"/>
    <w:rsid w:val="0049728E"/>
    <w:rsid w:val="004977A0"/>
    <w:rsid w:val="004A032B"/>
    <w:rsid w:val="004B1F24"/>
    <w:rsid w:val="004B50DE"/>
    <w:rsid w:val="004B60AF"/>
    <w:rsid w:val="004C5651"/>
    <w:rsid w:val="004C7192"/>
    <w:rsid w:val="004D1C4B"/>
    <w:rsid w:val="004D361E"/>
    <w:rsid w:val="004D72A2"/>
    <w:rsid w:val="004E33C0"/>
    <w:rsid w:val="004E57C4"/>
    <w:rsid w:val="004F4711"/>
    <w:rsid w:val="004F4F29"/>
    <w:rsid w:val="004F616C"/>
    <w:rsid w:val="004F7CC1"/>
    <w:rsid w:val="00503854"/>
    <w:rsid w:val="00503E22"/>
    <w:rsid w:val="00504A9C"/>
    <w:rsid w:val="005141FA"/>
    <w:rsid w:val="005226CC"/>
    <w:rsid w:val="00524162"/>
    <w:rsid w:val="00526B24"/>
    <w:rsid w:val="00526ED9"/>
    <w:rsid w:val="0052706B"/>
    <w:rsid w:val="00527259"/>
    <w:rsid w:val="005273CE"/>
    <w:rsid w:val="005304EE"/>
    <w:rsid w:val="00534569"/>
    <w:rsid w:val="00535CAB"/>
    <w:rsid w:val="005405D2"/>
    <w:rsid w:val="00544473"/>
    <w:rsid w:val="00547856"/>
    <w:rsid w:val="005500F6"/>
    <w:rsid w:val="00550B08"/>
    <w:rsid w:val="005519DD"/>
    <w:rsid w:val="00560076"/>
    <w:rsid w:val="00562329"/>
    <w:rsid w:val="005629D2"/>
    <w:rsid w:val="00562EE6"/>
    <w:rsid w:val="00564A06"/>
    <w:rsid w:val="005678F8"/>
    <w:rsid w:val="005702CA"/>
    <w:rsid w:val="00570B9C"/>
    <w:rsid w:val="00576F7E"/>
    <w:rsid w:val="00581144"/>
    <w:rsid w:val="005917F0"/>
    <w:rsid w:val="00591B17"/>
    <w:rsid w:val="00592594"/>
    <w:rsid w:val="00593382"/>
    <w:rsid w:val="0059528C"/>
    <w:rsid w:val="005A119E"/>
    <w:rsid w:val="005A51F8"/>
    <w:rsid w:val="005B57C1"/>
    <w:rsid w:val="005B7F38"/>
    <w:rsid w:val="005C16F7"/>
    <w:rsid w:val="005C1ABE"/>
    <w:rsid w:val="005C1DF8"/>
    <w:rsid w:val="005C4681"/>
    <w:rsid w:val="005C6F86"/>
    <w:rsid w:val="005D6DFC"/>
    <w:rsid w:val="005D700B"/>
    <w:rsid w:val="005E4957"/>
    <w:rsid w:val="005E52E9"/>
    <w:rsid w:val="005E6294"/>
    <w:rsid w:val="005E7327"/>
    <w:rsid w:val="005F5AC8"/>
    <w:rsid w:val="0060741C"/>
    <w:rsid w:val="006107A4"/>
    <w:rsid w:val="006155B3"/>
    <w:rsid w:val="006179B6"/>
    <w:rsid w:val="00620D7D"/>
    <w:rsid w:val="00624AD4"/>
    <w:rsid w:val="006326D5"/>
    <w:rsid w:val="00641747"/>
    <w:rsid w:val="006477FB"/>
    <w:rsid w:val="00665EC4"/>
    <w:rsid w:val="006701D6"/>
    <w:rsid w:val="00672282"/>
    <w:rsid w:val="006761A7"/>
    <w:rsid w:val="00683850"/>
    <w:rsid w:val="00683C5C"/>
    <w:rsid w:val="00690A6C"/>
    <w:rsid w:val="00695D9F"/>
    <w:rsid w:val="0069783C"/>
    <w:rsid w:val="006A4B68"/>
    <w:rsid w:val="006B0162"/>
    <w:rsid w:val="006B1726"/>
    <w:rsid w:val="006B7E4F"/>
    <w:rsid w:val="006C46B6"/>
    <w:rsid w:val="006C63CF"/>
    <w:rsid w:val="006C774E"/>
    <w:rsid w:val="006D069D"/>
    <w:rsid w:val="006D3065"/>
    <w:rsid w:val="006E3AB5"/>
    <w:rsid w:val="006E412F"/>
    <w:rsid w:val="006E442F"/>
    <w:rsid w:val="006F2F58"/>
    <w:rsid w:val="006F4F9B"/>
    <w:rsid w:val="006F6FFD"/>
    <w:rsid w:val="007060CB"/>
    <w:rsid w:val="0071565A"/>
    <w:rsid w:val="00717041"/>
    <w:rsid w:val="007218CF"/>
    <w:rsid w:val="0073101E"/>
    <w:rsid w:val="0074238E"/>
    <w:rsid w:val="00744CB8"/>
    <w:rsid w:val="00750D9C"/>
    <w:rsid w:val="0075403B"/>
    <w:rsid w:val="00761BCF"/>
    <w:rsid w:val="007641DE"/>
    <w:rsid w:val="00764D10"/>
    <w:rsid w:val="00764DEE"/>
    <w:rsid w:val="00765B25"/>
    <w:rsid w:val="00772D0E"/>
    <w:rsid w:val="00775D90"/>
    <w:rsid w:val="00777816"/>
    <w:rsid w:val="0078655B"/>
    <w:rsid w:val="0078720D"/>
    <w:rsid w:val="00792A1D"/>
    <w:rsid w:val="00795B86"/>
    <w:rsid w:val="00796F82"/>
    <w:rsid w:val="007A3CE4"/>
    <w:rsid w:val="007B543F"/>
    <w:rsid w:val="007B5F67"/>
    <w:rsid w:val="007B72F3"/>
    <w:rsid w:val="007C52A6"/>
    <w:rsid w:val="007D04A0"/>
    <w:rsid w:val="007E46FF"/>
    <w:rsid w:val="007E4C9E"/>
    <w:rsid w:val="007E5E87"/>
    <w:rsid w:val="007F2963"/>
    <w:rsid w:val="00801B6D"/>
    <w:rsid w:val="00804A42"/>
    <w:rsid w:val="00806F64"/>
    <w:rsid w:val="00807028"/>
    <w:rsid w:val="00821B64"/>
    <w:rsid w:val="00840BAC"/>
    <w:rsid w:val="00867A31"/>
    <w:rsid w:val="00871029"/>
    <w:rsid w:val="00873668"/>
    <w:rsid w:val="008832FC"/>
    <w:rsid w:val="008907B0"/>
    <w:rsid w:val="0089556E"/>
    <w:rsid w:val="008A039D"/>
    <w:rsid w:val="008B2D27"/>
    <w:rsid w:val="008C0568"/>
    <w:rsid w:val="008C3F09"/>
    <w:rsid w:val="008C6749"/>
    <w:rsid w:val="008D1AF2"/>
    <w:rsid w:val="008D32EA"/>
    <w:rsid w:val="008E27A1"/>
    <w:rsid w:val="008E7EEA"/>
    <w:rsid w:val="008F4E0E"/>
    <w:rsid w:val="008F7955"/>
    <w:rsid w:val="00910FC5"/>
    <w:rsid w:val="009132F7"/>
    <w:rsid w:val="00913B17"/>
    <w:rsid w:val="009246A8"/>
    <w:rsid w:val="00925B3D"/>
    <w:rsid w:val="009262A8"/>
    <w:rsid w:val="00932CC4"/>
    <w:rsid w:val="009350FD"/>
    <w:rsid w:val="00946828"/>
    <w:rsid w:val="00951C92"/>
    <w:rsid w:val="0095267E"/>
    <w:rsid w:val="00957AE6"/>
    <w:rsid w:val="0096178F"/>
    <w:rsid w:val="0098173E"/>
    <w:rsid w:val="0098492B"/>
    <w:rsid w:val="00984ABD"/>
    <w:rsid w:val="00991F6F"/>
    <w:rsid w:val="009927C0"/>
    <w:rsid w:val="00995673"/>
    <w:rsid w:val="009963AE"/>
    <w:rsid w:val="00996DF2"/>
    <w:rsid w:val="00997F7E"/>
    <w:rsid w:val="009A1E82"/>
    <w:rsid w:val="009A4AE1"/>
    <w:rsid w:val="009A754B"/>
    <w:rsid w:val="009B461D"/>
    <w:rsid w:val="009B5C7F"/>
    <w:rsid w:val="009C0079"/>
    <w:rsid w:val="009D2328"/>
    <w:rsid w:val="009D3081"/>
    <w:rsid w:val="009E0621"/>
    <w:rsid w:val="009E121A"/>
    <w:rsid w:val="009E48AB"/>
    <w:rsid w:val="009E4E38"/>
    <w:rsid w:val="009E6AE0"/>
    <w:rsid w:val="009E7DDC"/>
    <w:rsid w:val="009F4768"/>
    <w:rsid w:val="00A00087"/>
    <w:rsid w:val="00A03F8E"/>
    <w:rsid w:val="00A1267B"/>
    <w:rsid w:val="00A21F81"/>
    <w:rsid w:val="00A232B9"/>
    <w:rsid w:val="00A2742E"/>
    <w:rsid w:val="00A41154"/>
    <w:rsid w:val="00A55E87"/>
    <w:rsid w:val="00A56110"/>
    <w:rsid w:val="00A62BAF"/>
    <w:rsid w:val="00A706B8"/>
    <w:rsid w:val="00A7274D"/>
    <w:rsid w:val="00A76EA7"/>
    <w:rsid w:val="00A93834"/>
    <w:rsid w:val="00AA119C"/>
    <w:rsid w:val="00AA22FA"/>
    <w:rsid w:val="00AB7B35"/>
    <w:rsid w:val="00AC0F47"/>
    <w:rsid w:val="00AD0136"/>
    <w:rsid w:val="00AD07BA"/>
    <w:rsid w:val="00AD2E59"/>
    <w:rsid w:val="00AE413C"/>
    <w:rsid w:val="00AE55F1"/>
    <w:rsid w:val="00AF0CEA"/>
    <w:rsid w:val="00AF2F11"/>
    <w:rsid w:val="00AF373C"/>
    <w:rsid w:val="00AF48FF"/>
    <w:rsid w:val="00B04752"/>
    <w:rsid w:val="00B1183F"/>
    <w:rsid w:val="00B1355F"/>
    <w:rsid w:val="00B140FA"/>
    <w:rsid w:val="00B15739"/>
    <w:rsid w:val="00B229C7"/>
    <w:rsid w:val="00B27C2D"/>
    <w:rsid w:val="00B30884"/>
    <w:rsid w:val="00B30E08"/>
    <w:rsid w:val="00B324CF"/>
    <w:rsid w:val="00B3555B"/>
    <w:rsid w:val="00B41FB8"/>
    <w:rsid w:val="00B459D0"/>
    <w:rsid w:val="00B51423"/>
    <w:rsid w:val="00B520BF"/>
    <w:rsid w:val="00B72E91"/>
    <w:rsid w:val="00B7583F"/>
    <w:rsid w:val="00B75E4F"/>
    <w:rsid w:val="00B77179"/>
    <w:rsid w:val="00B83322"/>
    <w:rsid w:val="00B91D2F"/>
    <w:rsid w:val="00B9645B"/>
    <w:rsid w:val="00B96729"/>
    <w:rsid w:val="00BA1C1B"/>
    <w:rsid w:val="00BA2626"/>
    <w:rsid w:val="00BA3AEE"/>
    <w:rsid w:val="00BA737B"/>
    <w:rsid w:val="00BB0956"/>
    <w:rsid w:val="00BB1C59"/>
    <w:rsid w:val="00BB7826"/>
    <w:rsid w:val="00BC2819"/>
    <w:rsid w:val="00BC2AA6"/>
    <w:rsid w:val="00BD0E08"/>
    <w:rsid w:val="00BD4EDA"/>
    <w:rsid w:val="00BE08AA"/>
    <w:rsid w:val="00BF3DB6"/>
    <w:rsid w:val="00BF3F47"/>
    <w:rsid w:val="00BF70A3"/>
    <w:rsid w:val="00C01609"/>
    <w:rsid w:val="00C0681F"/>
    <w:rsid w:val="00C1155E"/>
    <w:rsid w:val="00C16CEC"/>
    <w:rsid w:val="00C240A8"/>
    <w:rsid w:val="00C32166"/>
    <w:rsid w:val="00C33DE6"/>
    <w:rsid w:val="00C42BCC"/>
    <w:rsid w:val="00C44B47"/>
    <w:rsid w:val="00C47C33"/>
    <w:rsid w:val="00C551A2"/>
    <w:rsid w:val="00C57C22"/>
    <w:rsid w:val="00C62854"/>
    <w:rsid w:val="00C63D50"/>
    <w:rsid w:val="00C6793D"/>
    <w:rsid w:val="00C73BC8"/>
    <w:rsid w:val="00C83F49"/>
    <w:rsid w:val="00C8681E"/>
    <w:rsid w:val="00C92EE1"/>
    <w:rsid w:val="00C9321E"/>
    <w:rsid w:val="00C93E1E"/>
    <w:rsid w:val="00C96223"/>
    <w:rsid w:val="00C96EF9"/>
    <w:rsid w:val="00CA15C4"/>
    <w:rsid w:val="00CA2320"/>
    <w:rsid w:val="00CA561C"/>
    <w:rsid w:val="00CB18AD"/>
    <w:rsid w:val="00CB42CB"/>
    <w:rsid w:val="00CB4E28"/>
    <w:rsid w:val="00CD45E6"/>
    <w:rsid w:val="00CD488E"/>
    <w:rsid w:val="00CE132A"/>
    <w:rsid w:val="00CF3B72"/>
    <w:rsid w:val="00D009C1"/>
    <w:rsid w:val="00D11FC0"/>
    <w:rsid w:val="00D174DD"/>
    <w:rsid w:val="00D239B8"/>
    <w:rsid w:val="00D260D3"/>
    <w:rsid w:val="00D43410"/>
    <w:rsid w:val="00D434C8"/>
    <w:rsid w:val="00D45198"/>
    <w:rsid w:val="00D54FCE"/>
    <w:rsid w:val="00D5554F"/>
    <w:rsid w:val="00D60189"/>
    <w:rsid w:val="00D63875"/>
    <w:rsid w:val="00D63CF4"/>
    <w:rsid w:val="00D71A72"/>
    <w:rsid w:val="00D75ADC"/>
    <w:rsid w:val="00D76583"/>
    <w:rsid w:val="00D77900"/>
    <w:rsid w:val="00D85173"/>
    <w:rsid w:val="00D924EF"/>
    <w:rsid w:val="00DA3313"/>
    <w:rsid w:val="00DA6238"/>
    <w:rsid w:val="00DB0F3A"/>
    <w:rsid w:val="00DC0435"/>
    <w:rsid w:val="00DC0C22"/>
    <w:rsid w:val="00DC51C9"/>
    <w:rsid w:val="00DC5804"/>
    <w:rsid w:val="00DD4FAA"/>
    <w:rsid w:val="00DD690D"/>
    <w:rsid w:val="00DE190E"/>
    <w:rsid w:val="00DE1B7A"/>
    <w:rsid w:val="00DE2D26"/>
    <w:rsid w:val="00DE6D78"/>
    <w:rsid w:val="00DF59BF"/>
    <w:rsid w:val="00E06F77"/>
    <w:rsid w:val="00E102A6"/>
    <w:rsid w:val="00E13338"/>
    <w:rsid w:val="00E15AE1"/>
    <w:rsid w:val="00E16703"/>
    <w:rsid w:val="00E21356"/>
    <w:rsid w:val="00E25921"/>
    <w:rsid w:val="00E27223"/>
    <w:rsid w:val="00E3006D"/>
    <w:rsid w:val="00E31191"/>
    <w:rsid w:val="00E32DFF"/>
    <w:rsid w:val="00E37D06"/>
    <w:rsid w:val="00E40FA5"/>
    <w:rsid w:val="00E44D5A"/>
    <w:rsid w:val="00E456E7"/>
    <w:rsid w:val="00E553E8"/>
    <w:rsid w:val="00E60CFB"/>
    <w:rsid w:val="00E62998"/>
    <w:rsid w:val="00E65F32"/>
    <w:rsid w:val="00E67C2C"/>
    <w:rsid w:val="00E72CD4"/>
    <w:rsid w:val="00E74491"/>
    <w:rsid w:val="00E76E1D"/>
    <w:rsid w:val="00E817DF"/>
    <w:rsid w:val="00E84B99"/>
    <w:rsid w:val="00E8773E"/>
    <w:rsid w:val="00E93289"/>
    <w:rsid w:val="00EA2BA5"/>
    <w:rsid w:val="00EA505D"/>
    <w:rsid w:val="00EA678B"/>
    <w:rsid w:val="00EA6B6E"/>
    <w:rsid w:val="00EA7DB9"/>
    <w:rsid w:val="00EB0BBC"/>
    <w:rsid w:val="00EB35EF"/>
    <w:rsid w:val="00EB38C2"/>
    <w:rsid w:val="00EB49EB"/>
    <w:rsid w:val="00EB555B"/>
    <w:rsid w:val="00EC413A"/>
    <w:rsid w:val="00EC54D9"/>
    <w:rsid w:val="00ED1773"/>
    <w:rsid w:val="00ED19BA"/>
    <w:rsid w:val="00ED2979"/>
    <w:rsid w:val="00EE40DC"/>
    <w:rsid w:val="00EF1794"/>
    <w:rsid w:val="00F0219C"/>
    <w:rsid w:val="00F02D2F"/>
    <w:rsid w:val="00F1412C"/>
    <w:rsid w:val="00F14CBB"/>
    <w:rsid w:val="00F20F60"/>
    <w:rsid w:val="00F22B7A"/>
    <w:rsid w:val="00F242A6"/>
    <w:rsid w:val="00F25256"/>
    <w:rsid w:val="00F41ADF"/>
    <w:rsid w:val="00F43DD4"/>
    <w:rsid w:val="00F54A51"/>
    <w:rsid w:val="00F555BE"/>
    <w:rsid w:val="00F705AB"/>
    <w:rsid w:val="00F70EA1"/>
    <w:rsid w:val="00F72C04"/>
    <w:rsid w:val="00F817FA"/>
    <w:rsid w:val="00F8486F"/>
    <w:rsid w:val="00F91867"/>
    <w:rsid w:val="00F92B7E"/>
    <w:rsid w:val="00F92CCE"/>
    <w:rsid w:val="00FA0F17"/>
    <w:rsid w:val="00FC36D9"/>
    <w:rsid w:val="00FC7BE5"/>
    <w:rsid w:val="00FD2304"/>
    <w:rsid w:val="00FD45D3"/>
    <w:rsid w:val="00FD4DF9"/>
    <w:rsid w:val="00FD51FA"/>
    <w:rsid w:val="00FE0C7C"/>
    <w:rsid w:val="00FE517A"/>
    <w:rsid w:val="00FE56EC"/>
    <w:rsid w:val="00FE6827"/>
    <w:rsid w:val="00FE7CDB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F9B7"/>
  <w15:docId w15:val="{7CB7760D-566F-475C-8B38-1A5EF1DC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4EDA"/>
    <w:pPr>
      <w:tabs>
        <w:tab w:val="left" w:pos="709"/>
      </w:tabs>
      <w:suppressAutoHyphens/>
      <w:spacing w:line="360" w:lineRule="atLeast"/>
      <w:jc w:val="center"/>
    </w:pPr>
    <w:rPr>
      <w:rFonts w:ascii="Calibri" w:eastAsia="SimSun" w:hAnsi="Calibri"/>
      <w:lang w:eastAsia="ru-RU"/>
    </w:rPr>
  </w:style>
  <w:style w:type="character" w:customStyle="1" w:styleId="a4">
    <w:name w:val="Верхний колонтитул Знак"/>
    <w:basedOn w:val="a0"/>
    <w:uiPriority w:val="99"/>
    <w:rsid w:val="00BD4EDA"/>
  </w:style>
  <w:style w:type="character" w:customStyle="1" w:styleId="a5">
    <w:name w:val="Нижний колонтитул Знак"/>
    <w:basedOn w:val="a0"/>
    <w:rsid w:val="00BD4EDA"/>
  </w:style>
  <w:style w:type="character" w:customStyle="1" w:styleId="a6">
    <w:name w:val="Текст выноски Знак"/>
    <w:basedOn w:val="a0"/>
    <w:rsid w:val="00BD4EDA"/>
  </w:style>
  <w:style w:type="character" w:customStyle="1" w:styleId="a7">
    <w:name w:val="Текст сноски Знак"/>
    <w:basedOn w:val="a0"/>
    <w:uiPriority w:val="99"/>
    <w:rsid w:val="00BD4EDA"/>
  </w:style>
  <w:style w:type="character" w:styleId="a8">
    <w:name w:val="footnote reference"/>
    <w:basedOn w:val="a0"/>
    <w:rsid w:val="00BD4EDA"/>
  </w:style>
  <w:style w:type="character" w:customStyle="1" w:styleId="ListLabel1">
    <w:name w:val="ListLabel 1"/>
    <w:rsid w:val="00BD4EDA"/>
  </w:style>
  <w:style w:type="character" w:customStyle="1" w:styleId="a9">
    <w:name w:val="Привязка сноски"/>
    <w:rsid w:val="00BD4EDA"/>
    <w:rPr>
      <w:vertAlign w:val="superscript"/>
    </w:rPr>
  </w:style>
  <w:style w:type="character" w:customStyle="1" w:styleId="aa">
    <w:name w:val="Привязка концевой сноски"/>
    <w:rsid w:val="00BD4EDA"/>
    <w:rPr>
      <w:vertAlign w:val="superscript"/>
    </w:rPr>
  </w:style>
  <w:style w:type="character" w:customStyle="1" w:styleId="ab">
    <w:name w:val="Символ сноски"/>
    <w:rsid w:val="00BD4EDA"/>
  </w:style>
  <w:style w:type="character" w:customStyle="1" w:styleId="ac">
    <w:name w:val="Символы концевой сноски"/>
    <w:rsid w:val="00BD4EDA"/>
  </w:style>
  <w:style w:type="paragraph" w:customStyle="1" w:styleId="1">
    <w:name w:val="Заголовок1"/>
    <w:basedOn w:val="a3"/>
    <w:next w:val="ad"/>
    <w:rsid w:val="00BD4EDA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Body Text"/>
    <w:basedOn w:val="a3"/>
    <w:link w:val="ae"/>
    <w:rsid w:val="00BD4EDA"/>
    <w:pPr>
      <w:spacing w:after="120"/>
    </w:pPr>
  </w:style>
  <w:style w:type="character" w:customStyle="1" w:styleId="ae">
    <w:name w:val="Основной текст Знак"/>
    <w:basedOn w:val="a0"/>
    <w:link w:val="ad"/>
    <w:rsid w:val="00BD4EDA"/>
    <w:rPr>
      <w:rFonts w:ascii="Calibri" w:eastAsia="SimSun" w:hAnsi="Calibri"/>
      <w:lang w:eastAsia="ru-RU"/>
    </w:rPr>
  </w:style>
  <w:style w:type="paragraph" w:styleId="af">
    <w:name w:val="List"/>
    <w:basedOn w:val="ad"/>
    <w:rsid w:val="00BD4EDA"/>
    <w:rPr>
      <w:rFonts w:ascii="Arial" w:hAnsi="Arial" w:cs="Mangal"/>
    </w:rPr>
  </w:style>
  <w:style w:type="paragraph" w:styleId="af0">
    <w:name w:val="Title"/>
    <w:basedOn w:val="a3"/>
    <w:link w:val="af1"/>
    <w:rsid w:val="00BD4ED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1">
    <w:name w:val="Заголовок Знак"/>
    <w:basedOn w:val="a0"/>
    <w:link w:val="af0"/>
    <w:rsid w:val="00BD4EDA"/>
    <w:rPr>
      <w:rFonts w:ascii="Arial" w:eastAsia="SimSun" w:hAnsi="Arial" w:cs="Mangal"/>
      <w:i/>
      <w:iCs/>
      <w:sz w:val="20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BD4EDA"/>
    <w:pPr>
      <w:spacing w:after="0" w:line="240" w:lineRule="auto"/>
      <w:ind w:left="220" w:hanging="220"/>
    </w:pPr>
  </w:style>
  <w:style w:type="paragraph" w:styleId="af2">
    <w:name w:val="index heading"/>
    <w:basedOn w:val="a3"/>
    <w:rsid w:val="00BD4EDA"/>
  </w:style>
  <w:style w:type="paragraph" w:styleId="af3">
    <w:name w:val="List Paragraph"/>
    <w:basedOn w:val="a3"/>
    <w:rsid w:val="00BD4EDA"/>
  </w:style>
  <w:style w:type="paragraph" w:styleId="af4">
    <w:name w:val="header"/>
    <w:basedOn w:val="a3"/>
    <w:link w:val="11"/>
    <w:uiPriority w:val="99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1">
    <w:name w:val="Верхний колонтитул Знак1"/>
    <w:basedOn w:val="a0"/>
    <w:link w:val="af4"/>
    <w:uiPriority w:val="99"/>
    <w:rsid w:val="00BD4EDA"/>
    <w:rPr>
      <w:rFonts w:ascii="Calibri" w:eastAsia="SimSun" w:hAnsi="Calibri"/>
      <w:lang w:eastAsia="ru-RU"/>
    </w:rPr>
  </w:style>
  <w:style w:type="paragraph" w:styleId="af5">
    <w:name w:val="footer"/>
    <w:basedOn w:val="a3"/>
    <w:link w:val="12"/>
    <w:rsid w:val="00BD4EDA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12">
    <w:name w:val="Нижний колонтитул Знак1"/>
    <w:basedOn w:val="a0"/>
    <w:link w:val="af5"/>
    <w:rsid w:val="00BD4EDA"/>
    <w:rPr>
      <w:rFonts w:ascii="Calibri" w:eastAsia="SimSun" w:hAnsi="Calibri"/>
      <w:lang w:eastAsia="ru-RU"/>
    </w:rPr>
  </w:style>
  <w:style w:type="paragraph" w:styleId="af6">
    <w:name w:val="Balloon Text"/>
    <w:basedOn w:val="a3"/>
    <w:link w:val="13"/>
    <w:rsid w:val="00BD4EDA"/>
  </w:style>
  <w:style w:type="character" w:customStyle="1" w:styleId="13">
    <w:name w:val="Текст выноски Знак1"/>
    <w:basedOn w:val="a0"/>
    <w:link w:val="af6"/>
    <w:rsid w:val="00BD4EDA"/>
    <w:rPr>
      <w:rFonts w:ascii="Calibri" w:eastAsia="SimSun" w:hAnsi="Calibri"/>
      <w:lang w:eastAsia="ru-RU"/>
    </w:rPr>
  </w:style>
  <w:style w:type="paragraph" w:styleId="af7">
    <w:name w:val="Normal (Web)"/>
    <w:basedOn w:val="a3"/>
    <w:rsid w:val="00BD4EDA"/>
  </w:style>
  <w:style w:type="paragraph" w:styleId="af8">
    <w:name w:val="footnote text"/>
    <w:basedOn w:val="a3"/>
    <w:link w:val="14"/>
    <w:uiPriority w:val="99"/>
    <w:rsid w:val="00BD4EDA"/>
  </w:style>
  <w:style w:type="character" w:customStyle="1" w:styleId="14">
    <w:name w:val="Текст сноски Знак1"/>
    <w:basedOn w:val="a0"/>
    <w:link w:val="af8"/>
    <w:rsid w:val="00BD4EDA"/>
    <w:rPr>
      <w:rFonts w:ascii="Calibri" w:eastAsia="SimSun" w:hAnsi="Calibri"/>
      <w:lang w:eastAsia="ru-RU"/>
    </w:rPr>
  </w:style>
  <w:style w:type="paragraph" w:customStyle="1" w:styleId="af9">
    <w:name w:val="Сноска"/>
    <w:basedOn w:val="a3"/>
    <w:rsid w:val="00BD4EDA"/>
    <w:pPr>
      <w:suppressLineNumbers/>
      <w:ind w:left="283" w:hanging="283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BD4EDA"/>
    <w:rPr>
      <w:b/>
      <w:bCs/>
    </w:rPr>
  </w:style>
  <w:style w:type="paragraph" w:customStyle="1" w:styleId="Style3">
    <w:name w:val="Style3"/>
    <w:basedOn w:val="a"/>
    <w:uiPriority w:val="99"/>
    <w:rsid w:val="00BD4EDA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4E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65B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65B2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7BB2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BF3F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6CF1-7D9D-4E13-9C2C-F5575ABE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tsmirnova</dc:creator>
  <cp:lastModifiedBy>ezopunyan</cp:lastModifiedBy>
  <cp:revision>3</cp:revision>
  <cp:lastPrinted>2018-05-16T04:39:00Z</cp:lastPrinted>
  <dcterms:created xsi:type="dcterms:W3CDTF">2023-02-06T05:39:00Z</dcterms:created>
  <dcterms:modified xsi:type="dcterms:W3CDTF">2023-02-06T05:53:00Z</dcterms:modified>
</cp:coreProperties>
</file>